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3E57" w14:textId="77777777" w:rsidR="00EF6D6B" w:rsidRDefault="00EF6D6B" w:rsidP="00422A4C">
      <w:pPr>
        <w:pStyle w:val="Titel"/>
      </w:pPr>
    </w:p>
    <w:p w14:paraId="78A4CAAD" w14:textId="77777777" w:rsidR="00EF6D6B" w:rsidRDefault="00EF6D6B" w:rsidP="00422A4C">
      <w:pPr>
        <w:pStyle w:val="Titel"/>
      </w:pPr>
    </w:p>
    <w:p w14:paraId="741F7999" w14:textId="3882452E" w:rsidR="006716FA" w:rsidRPr="00422A4C" w:rsidRDefault="005F7FA7" w:rsidP="00422A4C">
      <w:pPr>
        <w:pStyle w:val="Titel"/>
      </w:pPr>
      <w:r w:rsidRPr="00422A4C">
        <w:t>Produkt Beschreibung</w:t>
      </w:r>
    </w:p>
    <w:p w14:paraId="7688DCDD" w14:textId="5C9900F6" w:rsidR="00721E9D" w:rsidRPr="006A1A25" w:rsidRDefault="00880071" w:rsidP="004D4DC6">
      <w:pPr>
        <w:pStyle w:val="Plattetekst"/>
        <w:rPr>
          <w:lang w:val="de-DE"/>
        </w:rPr>
      </w:pPr>
      <w:proofErr w:type="spellStart"/>
      <w:r>
        <w:rPr>
          <w:lang w:val="de-DE"/>
        </w:rPr>
        <w:t>Poltix</w:t>
      </w:r>
      <w:proofErr w:type="spellEnd"/>
      <w:r>
        <w:rPr>
          <w:lang w:val="de-DE"/>
        </w:rPr>
        <w:t xml:space="preserve"> </w:t>
      </w:r>
      <w:proofErr w:type="spellStart"/>
      <w:r>
        <w:rPr>
          <w:lang w:val="de-DE"/>
        </w:rPr>
        <w:t>Gelcoat</w:t>
      </w:r>
      <w:proofErr w:type="spellEnd"/>
      <w:r w:rsidR="001D2730">
        <w:rPr>
          <w:lang w:val="de-DE"/>
        </w:rPr>
        <w:t xml:space="preserve"> </w:t>
      </w:r>
      <w:r w:rsidR="005B31B2">
        <w:rPr>
          <w:lang w:val="de-DE"/>
        </w:rPr>
        <w:t xml:space="preserve">SF </w:t>
      </w:r>
      <w:r w:rsidR="00CB656F" w:rsidRPr="00CB656F">
        <w:rPr>
          <w:lang w:val="de-DE"/>
        </w:rPr>
        <w:t xml:space="preserve">ist ein </w:t>
      </w:r>
      <w:r w:rsidR="00EF6D6B">
        <w:rPr>
          <w:lang w:val="de-DE"/>
        </w:rPr>
        <w:t xml:space="preserve">Styrol Freie </w:t>
      </w:r>
      <w:r w:rsidR="0097013A">
        <w:rPr>
          <w:lang w:val="de-DE"/>
        </w:rPr>
        <w:t>Feinschicht</w:t>
      </w:r>
      <w:r w:rsidR="00CB656F" w:rsidRPr="00CB656F">
        <w:rPr>
          <w:lang w:val="de-DE"/>
        </w:rPr>
        <w:t xml:space="preserve"> auf der Basis eines vo</w:t>
      </w:r>
      <w:r w:rsidR="00CB656F">
        <w:rPr>
          <w:lang w:val="de-DE"/>
        </w:rPr>
        <w:t xml:space="preserve">rbeschleunigten </w:t>
      </w:r>
      <w:r w:rsidR="00EF6D6B">
        <w:rPr>
          <w:lang w:val="de-DE"/>
        </w:rPr>
        <w:t xml:space="preserve">ungesättigten </w:t>
      </w:r>
      <w:r w:rsidR="00E554E6">
        <w:rPr>
          <w:lang w:val="de-DE"/>
        </w:rPr>
        <w:t>Polyesterharzes und hochwertigen</w:t>
      </w:r>
      <w:r w:rsidR="00CB656F" w:rsidRPr="00CB656F">
        <w:rPr>
          <w:lang w:val="de-DE"/>
        </w:rPr>
        <w:t xml:space="preserve"> Pigmente</w:t>
      </w:r>
      <w:r w:rsidR="00E554E6">
        <w:rPr>
          <w:lang w:val="de-DE"/>
        </w:rPr>
        <w:t>n</w:t>
      </w:r>
      <w:r w:rsidR="00CB656F" w:rsidRPr="00CB656F">
        <w:rPr>
          <w:lang w:val="de-DE"/>
        </w:rPr>
        <w:t>.</w:t>
      </w:r>
    </w:p>
    <w:p w14:paraId="7B8DF4E8" w14:textId="77777777" w:rsidR="00323890" w:rsidRPr="006A1A25" w:rsidRDefault="00323890" w:rsidP="00FE79E8">
      <w:pPr>
        <w:pStyle w:val="Bullet1"/>
        <w:numPr>
          <w:ilvl w:val="0"/>
          <w:numId w:val="0"/>
        </w:numPr>
        <w:ind w:left="567"/>
        <w:rPr>
          <w:lang w:val="de-DE"/>
        </w:rPr>
      </w:pPr>
    </w:p>
    <w:p w14:paraId="0FF95468" w14:textId="77777777" w:rsidR="006716FA" w:rsidRPr="006A1A25" w:rsidRDefault="005F7FA7" w:rsidP="00422A4C">
      <w:pPr>
        <w:pStyle w:val="Titel"/>
      </w:pPr>
      <w:r w:rsidRPr="006A1A25">
        <w:t>Eigenschaften und verwendungszweck</w:t>
      </w:r>
    </w:p>
    <w:p w14:paraId="6B27D173" w14:textId="77777777" w:rsidR="00CB656F" w:rsidRPr="00CB656F" w:rsidRDefault="00CB656F" w:rsidP="00CB656F">
      <w:pPr>
        <w:pStyle w:val="Bullet1"/>
        <w:ind w:left="567" w:hanging="283"/>
        <w:rPr>
          <w:lang w:val="de-DE"/>
        </w:rPr>
      </w:pPr>
      <w:r w:rsidRPr="00CB656F">
        <w:rPr>
          <w:lang w:val="de-DE"/>
        </w:rPr>
        <w:t>Thixotrop, keine Tränen auf senkrechten Oberflächen;</w:t>
      </w:r>
    </w:p>
    <w:p w14:paraId="719B2767" w14:textId="77777777" w:rsidR="00CB656F" w:rsidRPr="00CB656F" w:rsidRDefault="00CB656F" w:rsidP="00CB656F">
      <w:pPr>
        <w:pStyle w:val="Bullet1"/>
        <w:ind w:left="567" w:hanging="283"/>
        <w:rPr>
          <w:lang w:val="de-DE"/>
        </w:rPr>
      </w:pPr>
      <w:r w:rsidRPr="00CB656F">
        <w:rPr>
          <w:lang w:val="de-DE"/>
        </w:rPr>
        <w:t>Vorbeschleunigt;</w:t>
      </w:r>
    </w:p>
    <w:p w14:paraId="046D1910" w14:textId="77777777" w:rsidR="00CB656F" w:rsidRPr="00CB656F" w:rsidRDefault="00CB656F" w:rsidP="00CB656F">
      <w:pPr>
        <w:pStyle w:val="Bullet1"/>
        <w:ind w:left="567" w:hanging="283"/>
        <w:rPr>
          <w:lang w:val="de-DE"/>
        </w:rPr>
      </w:pPr>
      <w:r w:rsidRPr="00CB656F">
        <w:rPr>
          <w:lang w:val="de-DE"/>
        </w:rPr>
        <w:t>Hervorragend kratzfest, stoßfest und schlagfest und trotzdem halbelastisch, wodurch Rissbildung und Haarrisse vermieden werden;</w:t>
      </w:r>
    </w:p>
    <w:p w14:paraId="68673FE5" w14:textId="009E9BAF" w:rsidR="00CB656F" w:rsidRPr="00CB656F" w:rsidRDefault="00CB656F" w:rsidP="00CB656F">
      <w:pPr>
        <w:pStyle w:val="Bullet1"/>
        <w:ind w:left="567" w:hanging="283"/>
        <w:rPr>
          <w:lang w:val="de-DE"/>
        </w:rPr>
      </w:pPr>
      <w:r w:rsidRPr="00CB656F">
        <w:rPr>
          <w:lang w:val="de-DE"/>
        </w:rPr>
        <w:t xml:space="preserve">Schutzüberzug </w:t>
      </w:r>
      <w:r w:rsidR="00724B14" w:rsidRPr="00CB656F">
        <w:rPr>
          <w:lang w:val="de-DE"/>
        </w:rPr>
        <w:t>für Polyesterlaminate,</w:t>
      </w:r>
      <w:r w:rsidRPr="00CB656F">
        <w:rPr>
          <w:lang w:val="de-DE"/>
        </w:rPr>
        <w:t xml:space="preserve"> wie z.B. Boote, Karosserieteile, Zierblenden, Behälter, Sanitärartikel usw.;</w:t>
      </w:r>
    </w:p>
    <w:p w14:paraId="5C0B2029" w14:textId="77777777" w:rsidR="00CB656F" w:rsidRPr="00CB656F" w:rsidRDefault="00CB656F" w:rsidP="00CB656F">
      <w:pPr>
        <w:pStyle w:val="Bullet1"/>
        <w:ind w:left="567" w:hanging="283"/>
        <w:rPr>
          <w:lang w:val="de-DE"/>
        </w:rPr>
      </w:pPr>
      <w:r w:rsidRPr="00CB656F">
        <w:rPr>
          <w:lang w:val="de-DE"/>
        </w:rPr>
        <w:t>Hervorragende Deckkraft;</w:t>
      </w:r>
    </w:p>
    <w:p w14:paraId="226692B3" w14:textId="23C9E6C1" w:rsidR="005F7FA7" w:rsidRPr="00CB656F" w:rsidRDefault="00CB656F" w:rsidP="005F7FA7">
      <w:pPr>
        <w:pStyle w:val="Bullet1"/>
        <w:ind w:left="567" w:hanging="283"/>
        <w:rPr>
          <w:lang w:val="de-DE"/>
        </w:rPr>
      </w:pPr>
      <w:r w:rsidRPr="00CB656F">
        <w:rPr>
          <w:lang w:val="de-DE"/>
        </w:rPr>
        <w:t xml:space="preserve">In zwei Versionen lieferbar: Für Pinselauftrag </w:t>
      </w:r>
      <w:r w:rsidR="00EF6D6B">
        <w:rPr>
          <w:lang w:val="de-DE"/>
        </w:rPr>
        <w:t>(</w:t>
      </w:r>
      <w:r w:rsidR="00EF6D6B" w:rsidRPr="00EF6D6B">
        <w:rPr>
          <w:b/>
          <w:bCs/>
          <w:lang w:val="de-DE"/>
        </w:rPr>
        <w:t>-B</w:t>
      </w:r>
      <w:r w:rsidR="00EF6D6B">
        <w:rPr>
          <w:lang w:val="de-DE"/>
        </w:rPr>
        <w:t xml:space="preserve">) </w:t>
      </w:r>
      <w:r w:rsidRPr="00CB656F">
        <w:rPr>
          <w:lang w:val="de-DE"/>
        </w:rPr>
        <w:t xml:space="preserve">oder </w:t>
      </w:r>
      <w:proofErr w:type="spellStart"/>
      <w:r w:rsidRPr="00CB656F">
        <w:rPr>
          <w:lang w:val="de-DE"/>
        </w:rPr>
        <w:t>Airless</w:t>
      </w:r>
      <w:proofErr w:type="spellEnd"/>
      <w:r w:rsidRPr="00CB656F">
        <w:rPr>
          <w:lang w:val="de-DE"/>
        </w:rPr>
        <w:t>-Verfahren</w:t>
      </w:r>
      <w:r w:rsidR="00EF6D6B">
        <w:rPr>
          <w:lang w:val="de-DE"/>
        </w:rPr>
        <w:t xml:space="preserve"> (</w:t>
      </w:r>
      <w:r w:rsidR="00EF6D6B" w:rsidRPr="00EF6D6B">
        <w:rPr>
          <w:b/>
          <w:bCs/>
          <w:lang w:val="de-DE"/>
        </w:rPr>
        <w:t>-S</w:t>
      </w:r>
      <w:r w:rsidR="00EF6D6B">
        <w:rPr>
          <w:lang w:val="de-DE"/>
        </w:rPr>
        <w:t>)</w:t>
      </w:r>
      <w:r w:rsidRPr="00CB656F">
        <w:rPr>
          <w:lang w:val="de-DE"/>
        </w:rPr>
        <w:t>.</w:t>
      </w:r>
    </w:p>
    <w:p w14:paraId="541692D3" w14:textId="77777777" w:rsidR="00B675F1" w:rsidRPr="006A1A25" w:rsidRDefault="00B675F1" w:rsidP="00B675F1">
      <w:pPr>
        <w:pStyle w:val="Plattetekst"/>
        <w:rPr>
          <w:lang w:val="de-DE"/>
        </w:rPr>
      </w:pPr>
    </w:p>
    <w:p w14:paraId="010B9288" w14:textId="77777777" w:rsidR="006716FA" w:rsidRPr="006A1A25" w:rsidRDefault="00E554E6" w:rsidP="00422A4C">
      <w:pPr>
        <w:pStyle w:val="Titel"/>
      </w:pPr>
      <w:r>
        <w:t>FarbtÖ</w:t>
      </w:r>
      <w:r w:rsidR="00414BC2">
        <w:t>n</w:t>
      </w:r>
      <w:r>
        <w:t>E</w:t>
      </w:r>
    </w:p>
    <w:p w14:paraId="340111C5" w14:textId="2862D5FE" w:rsidR="00CB656F" w:rsidRPr="00CB656F" w:rsidRDefault="00EF6D6B" w:rsidP="00CB656F">
      <w:pPr>
        <w:pStyle w:val="Plattetekst"/>
        <w:rPr>
          <w:lang w:val="de-DE"/>
        </w:rPr>
      </w:pPr>
      <w:r w:rsidRPr="00EF6D6B">
        <w:rPr>
          <w:lang w:val="de-DE"/>
        </w:rPr>
        <w:t>Jede (Uni-)Farbe nach RAL- oder NCS-Farbfächer</w:t>
      </w:r>
      <w:r w:rsidR="00CB656F" w:rsidRPr="00CB656F">
        <w:rPr>
          <w:lang w:val="de-DE"/>
        </w:rPr>
        <w:t xml:space="preserve">, </w:t>
      </w:r>
      <w:r w:rsidR="00E554E6">
        <w:rPr>
          <w:lang w:val="de-DE"/>
        </w:rPr>
        <w:t>weitere</w:t>
      </w:r>
      <w:r w:rsidR="00CB656F" w:rsidRPr="00CB656F">
        <w:rPr>
          <w:lang w:val="de-DE"/>
        </w:rPr>
        <w:t xml:space="preserve"> Farbtöne auf Anfrage</w:t>
      </w:r>
    </w:p>
    <w:p w14:paraId="28138C69" w14:textId="77777777" w:rsidR="00721E9D" w:rsidRPr="00CB656F" w:rsidRDefault="00721E9D" w:rsidP="004D4DC6">
      <w:pPr>
        <w:pStyle w:val="Plattetekst"/>
        <w:rPr>
          <w:lang w:val="de-DE"/>
        </w:rPr>
      </w:pPr>
    </w:p>
    <w:p w14:paraId="10FE4EF5" w14:textId="77777777" w:rsidR="006716FA" w:rsidRPr="006A1A25" w:rsidRDefault="006716FA" w:rsidP="00422A4C">
      <w:pPr>
        <w:pStyle w:val="Titel"/>
      </w:pPr>
      <w:r w:rsidRPr="006A1A25">
        <w:t>Basis</w:t>
      </w:r>
      <w:r w:rsidR="004437ED">
        <w:t xml:space="preserve">daten (bei 20 </w:t>
      </w:r>
      <w:r w:rsidR="001D2730" w:rsidRPr="001D2730">
        <w:rPr>
          <w:vertAlign w:val="superscript"/>
        </w:rPr>
        <w:t>o</w:t>
      </w:r>
      <w:r w:rsidR="001D2730" w:rsidRPr="001D2730">
        <w:t>C</w:t>
      </w:r>
      <w:r w:rsidR="005F7FA7" w:rsidRPr="006A1A25">
        <w:t xml:space="preserve"> und</w:t>
      </w:r>
      <w:r w:rsidRPr="006A1A25">
        <w:t xml:space="preserve"> 50% </w:t>
      </w:r>
      <w:r w:rsidR="005F7FA7" w:rsidRPr="006A1A25">
        <w:t>rel. L.F.</w:t>
      </w:r>
      <w:r w:rsidRPr="006A1A25">
        <w:t>)</w:t>
      </w:r>
    </w:p>
    <w:p w14:paraId="0727CEAF" w14:textId="7953F8F6" w:rsidR="00721E9D" w:rsidRPr="006A1A25" w:rsidRDefault="005F7FA7" w:rsidP="00E9565C">
      <w:pPr>
        <w:pStyle w:val="Overzicht"/>
        <w:rPr>
          <w:lang w:val="de-DE"/>
        </w:rPr>
      </w:pPr>
      <w:r w:rsidRPr="006A1A25">
        <w:rPr>
          <w:lang w:val="de-DE"/>
        </w:rPr>
        <w:t>Dichte</w:t>
      </w:r>
      <w:r w:rsidR="00721E9D" w:rsidRPr="006A1A25">
        <w:rPr>
          <w:lang w:val="de-DE"/>
        </w:rPr>
        <w:tab/>
        <w:t>:</w:t>
      </w:r>
      <w:r w:rsidR="00721E9D" w:rsidRPr="006A1A25">
        <w:rPr>
          <w:lang w:val="de-DE"/>
        </w:rPr>
        <w:tab/>
        <w:t>circa 1,</w:t>
      </w:r>
      <w:r w:rsidR="00EF6D6B">
        <w:rPr>
          <w:lang w:val="de-DE"/>
        </w:rPr>
        <w:t>4</w:t>
      </w:r>
      <w:r w:rsidR="0064360A" w:rsidRPr="006A1A25">
        <w:rPr>
          <w:lang w:val="de-DE"/>
        </w:rPr>
        <w:t xml:space="preserve"> </w:t>
      </w:r>
      <w:r w:rsidR="00721E9D" w:rsidRPr="006A1A25">
        <w:rPr>
          <w:lang w:val="de-DE"/>
        </w:rPr>
        <w:t>g/cm</w:t>
      </w:r>
      <w:r w:rsidR="00721E9D" w:rsidRPr="006A1A25">
        <w:rPr>
          <w:vertAlign w:val="superscript"/>
          <w:lang w:val="de-DE"/>
        </w:rPr>
        <w:t>3</w:t>
      </w:r>
      <w:r w:rsidR="00721E9D" w:rsidRPr="006A1A25">
        <w:rPr>
          <w:lang w:val="de-DE"/>
        </w:rPr>
        <w:t xml:space="preserve">, </w:t>
      </w:r>
      <w:r w:rsidRPr="006A1A25">
        <w:rPr>
          <w:lang w:val="de-DE"/>
        </w:rPr>
        <w:t>je nach Farbe</w:t>
      </w:r>
    </w:p>
    <w:p w14:paraId="1D30B7DA" w14:textId="77777777" w:rsidR="00721E9D" w:rsidRPr="006A1A25" w:rsidRDefault="005F7FA7" w:rsidP="00E9565C">
      <w:pPr>
        <w:pStyle w:val="Overzicht"/>
        <w:rPr>
          <w:lang w:val="de-DE"/>
        </w:rPr>
      </w:pPr>
      <w:r w:rsidRPr="006A1A25">
        <w:rPr>
          <w:lang w:val="de-DE"/>
        </w:rPr>
        <w:t>Festkörper</w:t>
      </w:r>
      <w:r w:rsidR="00721E9D" w:rsidRPr="006A1A25">
        <w:rPr>
          <w:lang w:val="de-DE"/>
        </w:rPr>
        <w:tab/>
        <w:t>:</w:t>
      </w:r>
      <w:r w:rsidR="00721E9D" w:rsidRPr="006A1A25">
        <w:rPr>
          <w:lang w:val="de-DE"/>
        </w:rPr>
        <w:tab/>
        <w:t xml:space="preserve">circa </w:t>
      </w:r>
      <w:r w:rsidR="0064360A" w:rsidRPr="006A1A25">
        <w:rPr>
          <w:lang w:val="de-DE"/>
        </w:rPr>
        <w:t>100</w:t>
      </w:r>
      <w:r w:rsidR="00721E9D" w:rsidRPr="006A1A25">
        <w:rPr>
          <w:lang w:val="de-DE"/>
        </w:rPr>
        <w:t xml:space="preserve"> %</w:t>
      </w:r>
      <w:r w:rsidRPr="006A1A25">
        <w:rPr>
          <w:lang w:val="de-DE"/>
        </w:rPr>
        <w:t xml:space="preserve"> (V</w:t>
      </w:r>
      <w:r w:rsidR="0064360A" w:rsidRPr="006A1A25">
        <w:rPr>
          <w:lang w:val="de-DE"/>
        </w:rPr>
        <w:t>olume</w:t>
      </w:r>
      <w:r w:rsidRPr="006A1A25">
        <w:rPr>
          <w:lang w:val="de-DE"/>
        </w:rPr>
        <w:t>n</w:t>
      </w:r>
      <w:r w:rsidR="0064360A" w:rsidRPr="006A1A25">
        <w:rPr>
          <w:lang w:val="de-DE"/>
        </w:rPr>
        <w:t>)</w:t>
      </w:r>
    </w:p>
    <w:p w14:paraId="7109DEBA" w14:textId="7CD4489A" w:rsidR="0064360A" w:rsidRPr="006A1A25" w:rsidRDefault="00CB656F" w:rsidP="00E9565C">
      <w:pPr>
        <w:pStyle w:val="Overzicht"/>
        <w:rPr>
          <w:lang w:val="de-DE"/>
        </w:rPr>
      </w:pPr>
      <w:r>
        <w:rPr>
          <w:lang w:val="de-DE"/>
        </w:rPr>
        <w:t>Empfohlene Schichtdicke</w:t>
      </w:r>
      <w:r w:rsidR="0064360A" w:rsidRPr="006A1A25">
        <w:rPr>
          <w:lang w:val="de-DE"/>
        </w:rPr>
        <w:tab/>
        <w:t>:</w:t>
      </w:r>
      <w:r w:rsidR="0064360A" w:rsidRPr="006A1A25">
        <w:rPr>
          <w:lang w:val="de-DE"/>
        </w:rPr>
        <w:tab/>
      </w:r>
      <w:r>
        <w:rPr>
          <w:lang w:val="de-DE"/>
        </w:rPr>
        <w:t>3</w:t>
      </w:r>
      <w:r w:rsidR="00EF6D6B">
        <w:rPr>
          <w:lang w:val="de-DE"/>
        </w:rPr>
        <w:t>0</w:t>
      </w:r>
      <w:r>
        <w:rPr>
          <w:lang w:val="de-DE"/>
        </w:rPr>
        <w:t>0 – 4</w:t>
      </w:r>
      <w:r w:rsidR="00EF6D6B">
        <w:rPr>
          <w:lang w:val="de-DE"/>
        </w:rPr>
        <w:t>0</w:t>
      </w:r>
      <w:r>
        <w:rPr>
          <w:lang w:val="de-DE"/>
        </w:rPr>
        <w:t>0 μm</w:t>
      </w:r>
      <w:r w:rsidR="0097013A">
        <w:rPr>
          <w:lang w:val="de-DE"/>
        </w:rPr>
        <w:t xml:space="preserve"> (trockene Schicht)</w:t>
      </w:r>
      <w:r w:rsidR="0064360A" w:rsidRPr="006A1A25">
        <w:rPr>
          <w:lang w:val="de-DE"/>
        </w:rPr>
        <w:t xml:space="preserve">, </w:t>
      </w:r>
      <w:r w:rsidR="005F7FA7" w:rsidRPr="006A1A25">
        <w:rPr>
          <w:lang w:val="de-DE"/>
        </w:rPr>
        <w:t xml:space="preserve">je nach </w:t>
      </w:r>
      <w:r>
        <w:rPr>
          <w:lang w:val="de-DE"/>
        </w:rPr>
        <w:t>Anwendung</w:t>
      </w:r>
    </w:p>
    <w:p w14:paraId="69099D60" w14:textId="632AF1D1" w:rsidR="00A8561E" w:rsidRDefault="00A8561E" w:rsidP="00A8561E">
      <w:pPr>
        <w:pStyle w:val="Overzicht"/>
        <w:rPr>
          <w:lang w:val="de-DE"/>
        </w:rPr>
      </w:pPr>
      <w:r>
        <w:rPr>
          <w:lang w:val="de-DE"/>
        </w:rPr>
        <w:t>Staub Trocken</w:t>
      </w:r>
      <w:r>
        <w:rPr>
          <w:lang w:val="de-DE"/>
        </w:rPr>
        <w:tab/>
        <w:t xml:space="preserve">: </w:t>
      </w:r>
      <w:r>
        <w:rPr>
          <w:lang w:val="de-DE"/>
        </w:rPr>
        <w:tab/>
        <w:t>4 Stunden</w:t>
      </w:r>
    </w:p>
    <w:p w14:paraId="33295C94" w14:textId="57CE8767" w:rsidR="00CB656F" w:rsidRDefault="00CB656F" w:rsidP="00A8561E">
      <w:pPr>
        <w:pStyle w:val="Overzicht"/>
        <w:rPr>
          <w:lang w:val="de-DE"/>
        </w:rPr>
      </w:pPr>
      <w:r>
        <w:rPr>
          <w:lang w:val="de-DE"/>
        </w:rPr>
        <w:t>Vollständig ausgehärtet</w:t>
      </w:r>
      <w:r w:rsidR="00A8561E">
        <w:rPr>
          <w:lang w:val="de-DE"/>
        </w:rPr>
        <w:tab/>
      </w:r>
      <w:r>
        <w:rPr>
          <w:lang w:val="de-DE"/>
        </w:rPr>
        <w:t>:</w:t>
      </w:r>
      <w:r>
        <w:rPr>
          <w:lang w:val="de-DE"/>
        </w:rPr>
        <w:tab/>
      </w:r>
      <w:r w:rsidR="00A8561E">
        <w:rPr>
          <w:lang w:val="de-DE"/>
        </w:rPr>
        <w:t>12</w:t>
      </w:r>
      <w:r>
        <w:rPr>
          <w:lang w:val="de-DE"/>
        </w:rPr>
        <w:t xml:space="preserve"> </w:t>
      </w:r>
      <w:r w:rsidR="00E554E6">
        <w:rPr>
          <w:lang w:val="de-DE"/>
        </w:rPr>
        <w:t>S</w:t>
      </w:r>
      <w:r>
        <w:rPr>
          <w:lang w:val="de-DE"/>
        </w:rPr>
        <w:t>tunden</w:t>
      </w:r>
    </w:p>
    <w:p w14:paraId="54D17195" w14:textId="77777777" w:rsidR="00CB656F" w:rsidRDefault="00CB656F" w:rsidP="00E9565C">
      <w:pPr>
        <w:pStyle w:val="Overzicht"/>
        <w:rPr>
          <w:lang w:val="de-DE"/>
        </w:rPr>
      </w:pPr>
      <w:r>
        <w:rPr>
          <w:lang w:val="de-DE"/>
        </w:rPr>
        <w:t>Überlackierbar mit zweite</w:t>
      </w:r>
    </w:p>
    <w:p w14:paraId="01FF367A" w14:textId="4B0079E8" w:rsidR="00CB656F" w:rsidRDefault="00CB656F" w:rsidP="00E9565C">
      <w:pPr>
        <w:pStyle w:val="Overzicht"/>
        <w:rPr>
          <w:lang w:val="de-DE"/>
        </w:rPr>
      </w:pPr>
      <w:r>
        <w:rPr>
          <w:lang w:val="de-DE"/>
        </w:rPr>
        <w:t>Schicht Gelcoat</w:t>
      </w:r>
      <w:r>
        <w:rPr>
          <w:lang w:val="de-DE"/>
        </w:rPr>
        <w:tab/>
        <w:t>:</w:t>
      </w:r>
      <w:r>
        <w:rPr>
          <w:lang w:val="de-DE"/>
        </w:rPr>
        <w:tab/>
        <w:t xml:space="preserve">min. </w:t>
      </w:r>
      <w:r w:rsidR="00A8561E">
        <w:rPr>
          <w:lang w:val="de-DE"/>
        </w:rPr>
        <w:t>4</w:t>
      </w:r>
      <w:r>
        <w:rPr>
          <w:lang w:val="de-DE"/>
        </w:rPr>
        <w:t xml:space="preserve"> Stunden, siehe zusätzliche Informationen</w:t>
      </w:r>
    </w:p>
    <w:p w14:paraId="36D99587" w14:textId="0677A0D2" w:rsidR="00CB656F" w:rsidRDefault="00CB656F" w:rsidP="00E9565C">
      <w:pPr>
        <w:pStyle w:val="Overzicht"/>
        <w:rPr>
          <w:lang w:val="de-DE"/>
        </w:rPr>
      </w:pPr>
      <w:r>
        <w:rPr>
          <w:lang w:val="de-DE"/>
        </w:rPr>
        <w:tab/>
      </w:r>
      <w:r>
        <w:rPr>
          <w:lang w:val="de-DE"/>
        </w:rPr>
        <w:tab/>
        <w:t xml:space="preserve">max. </w:t>
      </w:r>
      <w:r w:rsidR="00A8561E">
        <w:rPr>
          <w:lang w:val="de-DE"/>
        </w:rPr>
        <w:t>ohne Limit</w:t>
      </w:r>
      <w:r>
        <w:rPr>
          <w:lang w:val="de-DE"/>
        </w:rPr>
        <w:t>, falls sauber und fettfrei</w:t>
      </w:r>
    </w:p>
    <w:p w14:paraId="544A2027" w14:textId="6C7AEB8F" w:rsidR="002B40F6" w:rsidRDefault="00CB656F" w:rsidP="002B40F6">
      <w:pPr>
        <w:pStyle w:val="Overzicht"/>
        <w:rPr>
          <w:lang w:val="de-DE"/>
        </w:rPr>
      </w:pPr>
      <w:r>
        <w:rPr>
          <w:lang w:val="de-DE"/>
        </w:rPr>
        <w:t>Laminat auftragen nach</w:t>
      </w:r>
      <w:r>
        <w:rPr>
          <w:lang w:val="de-DE"/>
        </w:rPr>
        <w:tab/>
        <w:t>:</w:t>
      </w:r>
      <w:r>
        <w:rPr>
          <w:lang w:val="de-DE"/>
        </w:rPr>
        <w:tab/>
      </w:r>
      <w:r w:rsidR="002B40F6">
        <w:rPr>
          <w:lang w:val="de-DE"/>
        </w:rPr>
        <w:t xml:space="preserve">min. </w:t>
      </w:r>
      <w:r w:rsidR="00A8561E">
        <w:rPr>
          <w:lang w:val="de-DE"/>
        </w:rPr>
        <w:t xml:space="preserve">2 bis 4 </w:t>
      </w:r>
      <w:r w:rsidR="002B40F6">
        <w:rPr>
          <w:lang w:val="de-DE"/>
        </w:rPr>
        <w:t xml:space="preserve"> Stunden, siehe zusätzliche Informationen</w:t>
      </w:r>
    </w:p>
    <w:p w14:paraId="3AC06D48" w14:textId="77777777" w:rsidR="002B40F6" w:rsidRDefault="002B40F6" w:rsidP="002B40F6">
      <w:pPr>
        <w:pStyle w:val="Overzicht"/>
        <w:rPr>
          <w:lang w:val="de-DE"/>
        </w:rPr>
      </w:pPr>
      <w:r>
        <w:rPr>
          <w:lang w:val="de-DE"/>
        </w:rPr>
        <w:tab/>
      </w:r>
      <w:r>
        <w:rPr>
          <w:lang w:val="de-DE"/>
        </w:rPr>
        <w:tab/>
        <w:t>max. 24 Stunden, falls sauber und fettfrei</w:t>
      </w:r>
    </w:p>
    <w:p w14:paraId="032D3954" w14:textId="5393E6CB" w:rsidR="002B40F6" w:rsidRPr="005B31B2" w:rsidRDefault="002B40F6" w:rsidP="002B40F6">
      <w:pPr>
        <w:pStyle w:val="Overzicht"/>
        <w:rPr>
          <w:lang w:val="it-IT"/>
        </w:rPr>
      </w:pPr>
      <w:r w:rsidRPr="005B31B2">
        <w:rPr>
          <w:lang w:val="it-IT"/>
        </w:rPr>
        <w:t>H</w:t>
      </w:r>
      <w:r w:rsidR="006B390A" w:rsidRPr="005B31B2">
        <w:rPr>
          <w:lang w:val="it-IT"/>
        </w:rPr>
        <w:t>.D.T. (DIN53458)</w:t>
      </w:r>
      <w:r w:rsidR="006B390A" w:rsidRPr="005B31B2">
        <w:rPr>
          <w:lang w:val="it-IT"/>
        </w:rPr>
        <w:tab/>
        <w:t>:</w:t>
      </w:r>
      <w:r w:rsidR="006B390A" w:rsidRPr="005B31B2">
        <w:rPr>
          <w:lang w:val="it-IT"/>
        </w:rPr>
        <w:tab/>
        <w:t xml:space="preserve">circa </w:t>
      </w:r>
      <w:r w:rsidR="00A8561E">
        <w:rPr>
          <w:lang w:val="it-IT"/>
        </w:rPr>
        <w:t>6</w:t>
      </w:r>
      <w:r w:rsidRPr="005B31B2">
        <w:rPr>
          <w:lang w:val="it-IT"/>
        </w:rPr>
        <w:t>5</w:t>
      </w:r>
      <w:r w:rsidR="001D2730" w:rsidRPr="005B31B2">
        <w:rPr>
          <w:lang w:val="it-IT"/>
        </w:rPr>
        <w:t xml:space="preserve"> </w:t>
      </w:r>
      <w:proofErr w:type="spellStart"/>
      <w:r w:rsidR="001D2730" w:rsidRPr="005B31B2">
        <w:rPr>
          <w:vertAlign w:val="superscript"/>
          <w:lang w:val="it-IT"/>
        </w:rPr>
        <w:t>o</w:t>
      </w:r>
      <w:r w:rsidR="001D2730" w:rsidRPr="005B31B2">
        <w:rPr>
          <w:lang w:val="it-IT"/>
        </w:rPr>
        <w:t>C</w:t>
      </w:r>
      <w:proofErr w:type="spellEnd"/>
      <w:r w:rsidR="001D2730" w:rsidRPr="005B31B2">
        <w:rPr>
          <w:lang w:val="it-IT"/>
        </w:rPr>
        <w:t xml:space="preserve"> </w:t>
      </w:r>
    </w:p>
    <w:p w14:paraId="78FCFAA4" w14:textId="77777777" w:rsidR="00721E9D" w:rsidRPr="006A1A25" w:rsidRDefault="005F7FA7" w:rsidP="00E9565C">
      <w:pPr>
        <w:pStyle w:val="Overzicht"/>
        <w:rPr>
          <w:lang w:val="de-DE"/>
        </w:rPr>
      </w:pPr>
      <w:r w:rsidRPr="006A1A25">
        <w:rPr>
          <w:lang w:val="de-DE"/>
        </w:rPr>
        <w:t>Lagerfähigkeit</w:t>
      </w:r>
      <w:r w:rsidR="00721E9D" w:rsidRPr="006A1A25">
        <w:rPr>
          <w:lang w:val="de-DE"/>
        </w:rPr>
        <w:tab/>
        <w:t>:</w:t>
      </w:r>
      <w:r w:rsidR="00721E9D" w:rsidRPr="006A1A25">
        <w:rPr>
          <w:lang w:val="de-DE"/>
        </w:rPr>
        <w:tab/>
      </w:r>
      <w:r w:rsidR="00972BEB">
        <w:rPr>
          <w:lang w:val="de-DE"/>
        </w:rPr>
        <w:t>nicht an</w:t>
      </w:r>
      <w:r w:rsidRPr="006A1A25">
        <w:rPr>
          <w:lang w:val="de-DE"/>
        </w:rPr>
        <w:t xml:space="preserve">gemischt, in geschlossenen </w:t>
      </w:r>
      <w:proofErr w:type="spellStart"/>
      <w:r w:rsidRPr="006A1A25">
        <w:rPr>
          <w:lang w:val="de-DE"/>
        </w:rPr>
        <w:t>Orginalgebinden</w:t>
      </w:r>
      <w:proofErr w:type="spellEnd"/>
      <w:r w:rsidRPr="006A1A25">
        <w:rPr>
          <w:lang w:val="de-DE"/>
        </w:rPr>
        <w:t xml:space="preserve"> bei kühler aber frostfreier, trockener Lagerung mindestens 3 Monate</w:t>
      </w:r>
    </w:p>
    <w:p w14:paraId="1C286F73" w14:textId="77777777" w:rsidR="00721E9D" w:rsidRDefault="005F7FA7" w:rsidP="00E9565C">
      <w:pPr>
        <w:pStyle w:val="Overzicht"/>
        <w:rPr>
          <w:lang w:val="de-DE"/>
        </w:rPr>
      </w:pPr>
      <w:r w:rsidRPr="006A1A25">
        <w:rPr>
          <w:lang w:val="de-DE"/>
        </w:rPr>
        <w:t>F</w:t>
      </w:r>
      <w:r w:rsidR="00721E9D" w:rsidRPr="006A1A25">
        <w:rPr>
          <w:lang w:val="de-DE"/>
        </w:rPr>
        <w:t>lam</w:t>
      </w:r>
      <w:r w:rsidRPr="006A1A25">
        <w:rPr>
          <w:lang w:val="de-DE"/>
        </w:rPr>
        <w:t>m</w:t>
      </w:r>
      <w:r w:rsidR="00721E9D" w:rsidRPr="006A1A25">
        <w:rPr>
          <w:lang w:val="de-DE"/>
        </w:rPr>
        <w:t>pun</w:t>
      </w:r>
      <w:r w:rsidRPr="006A1A25">
        <w:rPr>
          <w:lang w:val="de-DE"/>
        </w:rPr>
        <w:t>k</w:t>
      </w:r>
      <w:r w:rsidR="00721E9D" w:rsidRPr="006A1A25">
        <w:rPr>
          <w:lang w:val="de-DE"/>
        </w:rPr>
        <w:t>t</w:t>
      </w:r>
      <w:r w:rsidR="00721E9D" w:rsidRPr="006A1A25">
        <w:rPr>
          <w:lang w:val="de-DE"/>
        </w:rPr>
        <w:tab/>
        <w:t>:</w:t>
      </w:r>
      <w:r w:rsidR="00721E9D" w:rsidRPr="006A1A25">
        <w:rPr>
          <w:lang w:val="de-DE"/>
        </w:rPr>
        <w:tab/>
      </w:r>
      <w:r w:rsidR="002B40F6">
        <w:rPr>
          <w:lang w:val="de-DE"/>
        </w:rPr>
        <w:t>Basis 34</w:t>
      </w:r>
      <w:r w:rsidR="004437ED">
        <w:rPr>
          <w:lang w:val="de-DE"/>
        </w:rPr>
        <w:t xml:space="preserve"> </w:t>
      </w:r>
      <w:proofErr w:type="spellStart"/>
      <w:r w:rsidR="002E1DC3" w:rsidRPr="002E1DC3">
        <w:rPr>
          <w:vertAlign w:val="superscript"/>
          <w:lang w:val="de-DE"/>
        </w:rPr>
        <w:t>o</w:t>
      </w:r>
      <w:r w:rsidR="004437ED">
        <w:rPr>
          <w:lang w:val="de-DE"/>
        </w:rPr>
        <w:t>C</w:t>
      </w:r>
      <w:proofErr w:type="spellEnd"/>
      <w:r w:rsidR="004437ED">
        <w:rPr>
          <w:lang w:val="de-DE"/>
        </w:rPr>
        <w:t xml:space="preserve"> </w:t>
      </w:r>
      <w:r w:rsidRPr="006A1A25">
        <w:rPr>
          <w:lang w:val="de-DE"/>
        </w:rPr>
        <w:t>(DIN53213)</w:t>
      </w:r>
    </w:p>
    <w:p w14:paraId="564861B9" w14:textId="77777777" w:rsidR="002B40F6" w:rsidRPr="006A1A25" w:rsidRDefault="002B40F6" w:rsidP="00E9565C">
      <w:pPr>
        <w:pStyle w:val="Overzicht"/>
        <w:rPr>
          <w:lang w:val="de-DE"/>
        </w:rPr>
      </w:pPr>
      <w:r>
        <w:rPr>
          <w:lang w:val="de-DE"/>
        </w:rPr>
        <w:tab/>
      </w:r>
      <w:r>
        <w:rPr>
          <w:lang w:val="de-DE"/>
        </w:rPr>
        <w:tab/>
        <w:t xml:space="preserve">Härter 52 </w:t>
      </w:r>
      <w:proofErr w:type="spellStart"/>
      <w:r w:rsidR="002E1DC3" w:rsidRPr="002E1DC3">
        <w:rPr>
          <w:vertAlign w:val="superscript"/>
          <w:lang w:val="de-DE"/>
        </w:rPr>
        <w:t>o</w:t>
      </w:r>
      <w:r w:rsidR="002E1DC3">
        <w:rPr>
          <w:lang w:val="de-DE"/>
        </w:rPr>
        <w:t>C</w:t>
      </w:r>
      <w:proofErr w:type="spellEnd"/>
      <w:r>
        <w:rPr>
          <w:lang w:val="de-DE"/>
        </w:rPr>
        <w:t xml:space="preserve"> (MEK Peroxyd)</w:t>
      </w:r>
    </w:p>
    <w:p w14:paraId="31D9D2F8" w14:textId="77777777" w:rsidR="0087187E" w:rsidRPr="006A1A25" w:rsidRDefault="0087187E" w:rsidP="0064360A">
      <w:pPr>
        <w:pStyle w:val="Plattetekst"/>
        <w:ind w:left="0"/>
        <w:rPr>
          <w:lang w:val="de-DE"/>
        </w:rPr>
      </w:pPr>
    </w:p>
    <w:p w14:paraId="0C7F48FE" w14:textId="77777777" w:rsidR="002B40F6" w:rsidRDefault="002B40F6" w:rsidP="00422A4C">
      <w:pPr>
        <w:pStyle w:val="Titel"/>
      </w:pPr>
      <w:r>
        <w:t>ERGIEBIGKEIT</w:t>
      </w:r>
    </w:p>
    <w:p w14:paraId="0A1FE409" w14:textId="77777777" w:rsidR="002B40F6" w:rsidRDefault="002B40F6" w:rsidP="002B40F6">
      <w:pPr>
        <w:pStyle w:val="Plattetekst"/>
        <w:tabs>
          <w:tab w:val="left" w:pos="3402"/>
          <w:tab w:val="left" w:pos="3686"/>
        </w:tabs>
        <w:rPr>
          <w:lang w:val="de-DE"/>
        </w:rPr>
      </w:pPr>
      <w:r>
        <w:rPr>
          <w:lang w:val="de-DE"/>
        </w:rPr>
        <w:t>Bei 350 μm (trockene Schicht)</w:t>
      </w:r>
      <w:r>
        <w:rPr>
          <w:lang w:val="de-DE"/>
        </w:rPr>
        <w:tab/>
        <w:t>:</w:t>
      </w:r>
      <w:r>
        <w:rPr>
          <w:lang w:val="de-DE"/>
        </w:rPr>
        <w:tab/>
        <w:t xml:space="preserve">circa 2,4 </w:t>
      </w:r>
      <w:r w:rsidRPr="002B40F6">
        <w:rPr>
          <w:lang w:val="de-DE"/>
        </w:rPr>
        <w:t>m</w:t>
      </w:r>
      <w:r w:rsidRPr="002B40F6">
        <w:rPr>
          <w:vertAlign w:val="superscript"/>
          <w:lang w:val="de-DE"/>
        </w:rPr>
        <w:t>2</w:t>
      </w:r>
      <w:r w:rsidRPr="002B40F6">
        <w:rPr>
          <w:lang w:val="de-DE"/>
        </w:rPr>
        <w:t>/kg</w:t>
      </w:r>
    </w:p>
    <w:p w14:paraId="047BE3BF" w14:textId="77777777" w:rsidR="002B40F6" w:rsidRDefault="002B40F6" w:rsidP="002B40F6">
      <w:pPr>
        <w:pStyle w:val="Plattetekst"/>
        <w:tabs>
          <w:tab w:val="left" w:pos="3402"/>
          <w:tab w:val="left" w:pos="3686"/>
        </w:tabs>
        <w:rPr>
          <w:lang w:val="de-DE"/>
        </w:rPr>
      </w:pPr>
      <w:r>
        <w:rPr>
          <w:lang w:val="de-DE"/>
        </w:rPr>
        <w:t>Bei 400 μm (trockene Schicht)</w:t>
      </w:r>
      <w:r>
        <w:rPr>
          <w:lang w:val="de-DE"/>
        </w:rPr>
        <w:tab/>
        <w:t>:</w:t>
      </w:r>
      <w:r>
        <w:rPr>
          <w:lang w:val="de-DE"/>
        </w:rPr>
        <w:tab/>
        <w:t xml:space="preserve">circa 2,1 </w:t>
      </w:r>
      <w:r w:rsidRPr="002B40F6">
        <w:rPr>
          <w:lang w:val="de-DE"/>
        </w:rPr>
        <w:t>m</w:t>
      </w:r>
      <w:r w:rsidRPr="002B40F6">
        <w:rPr>
          <w:vertAlign w:val="superscript"/>
          <w:lang w:val="de-DE"/>
        </w:rPr>
        <w:t>2</w:t>
      </w:r>
      <w:r w:rsidRPr="002B40F6">
        <w:rPr>
          <w:lang w:val="de-DE"/>
        </w:rPr>
        <w:t>/kg</w:t>
      </w:r>
    </w:p>
    <w:p w14:paraId="1FDCCBE3" w14:textId="77777777" w:rsidR="002B40F6" w:rsidRDefault="002B40F6" w:rsidP="002B40F6">
      <w:pPr>
        <w:pStyle w:val="Plattetekst"/>
        <w:tabs>
          <w:tab w:val="left" w:pos="3402"/>
          <w:tab w:val="left" w:pos="3686"/>
        </w:tabs>
        <w:rPr>
          <w:lang w:val="de-DE"/>
        </w:rPr>
      </w:pPr>
      <w:r>
        <w:rPr>
          <w:lang w:val="de-DE"/>
        </w:rPr>
        <w:t>Bei 450 μm (trockene Schicht)</w:t>
      </w:r>
      <w:r>
        <w:rPr>
          <w:lang w:val="de-DE"/>
        </w:rPr>
        <w:tab/>
        <w:t>:</w:t>
      </w:r>
      <w:r>
        <w:rPr>
          <w:lang w:val="de-DE"/>
        </w:rPr>
        <w:tab/>
        <w:t xml:space="preserve">circa 1,9 </w:t>
      </w:r>
      <w:r w:rsidRPr="002B40F6">
        <w:rPr>
          <w:lang w:val="de-DE"/>
        </w:rPr>
        <w:t>m</w:t>
      </w:r>
      <w:r w:rsidRPr="002B40F6">
        <w:rPr>
          <w:vertAlign w:val="superscript"/>
          <w:lang w:val="de-DE"/>
        </w:rPr>
        <w:t>2</w:t>
      </w:r>
      <w:r w:rsidRPr="002B40F6">
        <w:rPr>
          <w:lang w:val="de-DE"/>
        </w:rPr>
        <w:t>/kg</w:t>
      </w:r>
    </w:p>
    <w:p w14:paraId="74869176" w14:textId="5FC74291" w:rsidR="002B40F6" w:rsidRDefault="002B40F6" w:rsidP="002B40F6">
      <w:pPr>
        <w:pStyle w:val="Plattetekst"/>
        <w:tabs>
          <w:tab w:val="left" w:pos="3402"/>
          <w:tab w:val="left" w:pos="3686"/>
        </w:tabs>
        <w:rPr>
          <w:lang w:val="de-DE"/>
        </w:rPr>
      </w:pPr>
      <w:r w:rsidRPr="002B40F6">
        <w:rPr>
          <w:lang w:val="de-DE"/>
        </w:rPr>
        <w:t>Die praktische Ergiebigkeit hängt von verschiedenen Faktoren ab</w:t>
      </w:r>
      <w:r w:rsidR="00724B14">
        <w:rPr>
          <w:lang w:val="de-DE"/>
        </w:rPr>
        <w:t>,</w:t>
      </w:r>
      <w:r w:rsidRPr="002B40F6">
        <w:rPr>
          <w:lang w:val="de-DE"/>
        </w:rPr>
        <w:t xml:space="preserve"> wie der Form des Objekts, dem Zustand und dem Profil der Oberfläche, der Anwendungsmethode, den Witterungsbedingungen und der sachkundigen Anwendung.</w:t>
      </w:r>
    </w:p>
    <w:p w14:paraId="69875F70" w14:textId="77777777" w:rsidR="002B40F6" w:rsidRDefault="002B40F6" w:rsidP="002B40F6">
      <w:pPr>
        <w:pStyle w:val="Plattetekst"/>
        <w:tabs>
          <w:tab w:val="left" w:pos="3402"/>
          <w:tab w:val="left" w:pos="3686"/>
        </w:tabs>
        <w:rPr>
          <w:lang w:val="de-DE"/>
        </w:rPr>
      </w:pPr>
    </w:p>
    <w:p w14:paraId="09654A65" w14:textId="77777777" w:rsidR="002B40F6" w:rsidRPr="002B40F6" w:rsidRDefault="002B40F6" w:rsidP="00422A4C">
      <w:pPr>
        <w:pStyle w:val="Titel"/>
      </w:pPr>
      <w:r>
        <w:t>Geeignete Untergründe, vorbehandlung und temperatur</w:t>
      </w:r>
    </w:p>
    <w:p w14:paraId="0DE3BE17" w14:textId="77777777" w:rsidR="002B40F6" w:rsidRDefault="002B40F6" w:rsidP="002B40F6">
      <w:pPr>
        <w:pStyle w:val="Plattetekst"/>
        <w:tabs>
          <w:tab w:val="left" w:pos="2552"/>
          <w:tab w:val="left" w:pos="2835"/>
        </w:tabs>
        <w:ind w:left="2835" w:hanging="2551"/>
        <w:rPr>
          <w:lang w:val="de-DE"/>
        </w:rPr>
      </w:pPr>
      <w:r>
        <w:rPr>
          <w:lang w:val="de-DE"/>
        </w:rPr>
        <w:t>Formen</w:t>
      </w:r>
      <w:r>
        <w:rPr>
          <w:lang w:val="de-DE"/>
        </w:rPr>
        <w:tab/>
        <w:t>:</w:t>
      </w:r>
      <w:r>
        <w:rPr>
          <w:lang w:val="de-DE"/>
        </w:rPr>
        <w:tab/>
      </w:r>
      <w:r w:rsidRPr="002B40F6">
        <w:rPr>
          <w:lang w:val="de-DE"/>
        </w:rPr>
        <w:t>Trocken und frei von Fett, Verschmutzungen, losen Teilchen und anderen Verunreinigungen; mit einem geeigneten Trennmittel behandelt.</w:t>
      </w:r>
    </w:p>
    <w:p w14:paraId="75003113" w14:textId="7A51A524" w:rsidR="002B40F6" w:rsidRDefault="002B40F6" w:rsidP="002B40F6">
      <w:pPr>
        <w:pStyle w:val="Plattetekst"/>
        <w:tabs>
          <w:tab w:val="left" w:pos="2552"/>
          <w:tab w:val="left" w:pos="2835"/>
        </w:tabs>
        <w:rPr>
          <w:lang w:val="de-DE"/>
        </w:rPr>
      </w:pPr>
      <w:r w:rsidRPr="002B40F6">
        <w:rPr>
          <w:lang w:val="de-DE"/>
        </w:rPr>
        <w:t xml:space="preserve">Während der Anwendung und Aushärtung muss die Temperatur mindestens 15 </w:t>
      </w:r>
      <w:proofErr w:type="spellStart"/>
      <w:r w:rsidRPr="002E1DC3">
        <w:rPr>
          <w:vertAlign w:val="superscript"/>
          <w:lang w:val="de-DE"/>
        </w:rPr>
        <w:t>o</w:t>
      </w:r>
      <w:r w:rsidRPr="002B40F6">
        <w:rPr>
          <w:lang w:val="de-DE"/>
        </w:rPr>
        <w:t>C</w:t>
      </w:r>
      <w:proofErr w:type="spellEnd"/>
      <w:r w:rsidR="00274F95">
        <w:rPr>
          <w:lang w:val="de-DE"/>
        </w:rPr>
        <w:t xml:space="preserve"> </w:t>
      </w:r>
      <w:r w:rsidRPr="002B40F6">
        <w:rPr>
          <w:lang w:val="de-DE"/>
        </w:rPr>
        <w:t xml:space="preserve">betragen. Die Temperatur des Untergrunds muss mindestens 3 </w:t>
      </w:r>
      <w:proofErr w:type="spellStart"/>
      <w:r w:rsidRPr="002E1DC3">
        <w:rPr>
          <w:vertAlign w:val="superscript"/>
          <w:lang w:val="de-DE"/>
        </w:rPr>
        <w:t>o</w:t>
      </w:r>
      <w:r w:rsidRPr="002B40F6">
        <w:rPr>
          <w:lang w:val="de-DE"/>
        </w:rPr>
        <w:t>C</w:t>
      </w:r>
      <w:proofErr w:type="spellEnd"/>
      <w:r w:rsidRPr="002B40F6">
        <w:rPr>
          <w:lang w:val="de-DE"/>
        </w:rPr>
        <w:t xml:space="preserve"> über dem Taupunkt liegen.</w:t>
      </w:r>
    </w:p>
    <w:p w14:paraId="23679300" w14:textId="77777777" w:rsidR="002E1DC3" w:rsidRDefault="002E1DC3" w:rsidP="002B40F6">
      <w:pPr>
        <w:pStyle w:val="Plattetekst"/>
        <w:tabs>
          <w:tab w:val="left" w:pos="2552"/>
          <w:tab w:val="left" w:pos="2835"/>
        </w:tabs>
        <w:rPr>
          <w:lang w:val="de-DE"/>
        </w:rPr>
      </w:pPr>
    </w:p>
    <w:p w14:paraId="577F2C75" w14:textId="77777777" w:rsidR="000F59FF" w:rsidRPr="006A1A25" w:rsidRDefault="000130B9" w:rsidP="00422A4C">
      <w:pPr>
        <w:pStyle w:val="Titel"/>
      </w:pPr>
      <w:r>
        <w:t>Ver</w:t>
      </w:r>
      <w:r w:rsidR="002E1DC3">
        <w:t>arbeitungshinweise</w:t>
      </w:r>
    </w:p>
    <w:p w14:paraId="44D96CF4" w14:textId="77777777" w:rsidR="00721E9D" w:rsidRPr="006A1A25" w:rsidRDefault="005F7FA7" w:rsidP="004D4DC6">
      <w:pPr>
        <w:pStyle w:val="Plattetekst"/>
        <w:rPr>
          <w:lang w:val="de-DE"/>
        </w:rPr>
      </w:pPr>
      <w:r w:rsidRPr="006A1A25">
        <w:rPr>
          <w:lang w:val="de-DE"/>
        </w:rPr>
        <w:t>Vor der Verwendung die einzelnen Komponenten gut aufrühren</w:t>
      </w:r>
      <w:r w:rsidR="00721E9D" w:rsidRPr="006A1A25">
        <w:rPr>
          <w:lang w:val="de-DE"/>
        </w:rPr>
        <w:t>.</w:t>
      </w:r>
      <w:r w:rsidR="002E1DC3">
        <w:rPr>
          <w:lang w:val="de-DE"/>
        </w:rPr>
        <w:t xml:space="preserve"> Den Härter zur Basis geben und sorgfältig einrühren.</w:t>
      </w:r>
    </w:p>
    <w:p w14:paraId="4D633CC6" w14:textId="77777777" w:rsidR="00EF6D6B" w:rsidRDefault="00EF6D6B" w:rsidP="005F7FA7">
      <w:pPr>
        <w:pStyle w:val="Overzicht"/>
        <w:rPr>
          <w:lang w:val="de-DE"/>
        </w:rPr>
      </w:pPr>
    </w:p>
    <w:p w14:paraId="15654F29" w14:textId="77777777" w:rsidR="00EF6D6B" w:rsidRDefault="00EF6D6B" w:rsidP="005F7FA7">
      <w:pPr>
        <w:pStyle w:val="Overzicht"/>
        <w:rPr>
          <w:lang w:val="de-DE"/>
        </w:rPr>
      </w:pPr>
    </w:p>
    <w:p w14:paraId="48A4AD5F" w14:textId="77777777" w:rsidR="00EF6D6B" w:rsidRDefault="00EF6D6B" w:rsidP="005F7FA7">
      <w:pPr>
        <w:pStyle w:val="Overzicht"/>
        <w:rPr>
          <w:lang w:val="de-DE"/>
        </w:rPr>
      </w:pPr>
    </w:p>
    <w:p w14:paraId="6435AE6C" w14:textId="6A9A9DCD" w:rsidR="005F7FA7" w:rsidRDefault="005F7FA7" w:rsidP="005F7FA7">
      <w:pPr>
        <w:pStyle w:val="Overzicht"/>
        <w:rPr>
          <w:lang w:val="de-DE"/>
        </w:rPr>
      </w:pPr>
      <w:r w:rsidRPr="006A1A25">
        <w:rPr>
          <w:lang w:val="de-DE"/>
        </w:rPr>
        <w:t>Mischungsverhältnis</w:t>
      </w:r>
      <w:r w:rsidRPr="006A1A25">
        <w:rPr>
          <w:lang w:val="de-DE"/>
        </w:rPr>
        <w:tab/>
        <w:t>:</w:t>
      </w:r>
      <w:r w:rsidRPr="006A1A25">
        <w:rPr>
          <w:lang w:val="de-DE"/>
        </w:rPr>
        <w:tab/>
      </w:r>
      <w:r w:rsidR="002E1DC3">
        <w:rPr>
          <w:lang w:val="de-DE"/>
        </w:rPr>
        <w:t>100,0 Basis : 2,0 Härter (Gewichtsteile)</w:t>
      </w:r>
      <w:r w:rsidR="002E1DC3">
        <w:rPr>
          <w:lang w:val="de-DE"/>
        </w:rPr>
        <w:br/>
        <w:t>Nicht mehr an</w:t>
      </w:r>
      <w:r w:rsidR="007F645D">
        <w:rPr>
          <w:lang w:val="de-DE"/>
        </w:rPr>
        <w:t xml:space="preserve">mischen als innerhalb der </w:t>
      </w:r>
      <w:proofErr w:type="spellStart"/>
      <w:r w:rsidR="007F645D">
        <w:rPr>
          <w:lang w:val="de-DE"/>
        </w:rPr>
        <w:t>Topf</w:t>
      </w:r>
      <w:r w:rsidR="002E1DC3">
        <w:rPr>
          <w:lang w:val="de-DE"/>
        </w:rPr>
        <w:t>zeit</w:t>
      </w:r>
      <w:proofErr w:type="spellEnd"/>
      <w:r w:rsidR="002E1DC3">
        <w:rPr>
          <w:lang w:val="de-DE"/>
        </w:rPr>
        <w:t xml:space="preserve"> aufgebracht werden kann.</w:t>
      </w:r>
    </w:p>
    <w:p w14:paraId="7A7140A5" w14:textId="77777777" w:rsidR="002E1DC3" w:rsidRDefault="002E1DC3" w:rsidP="005F7FA7">
      <w:pPr>
        <w:pStyle w:val="Overzicht"/>
        <w:rPr>
          <w:lang w:val="de-DE"/>
        </w:rPr>
      </w:pPr>
    </w:p>
    <w:p w14:paraId="65C9EADB" w14:textId="77777777" w:rsidR="002E1DC3" w:rsidRDefault="002E1DC3" w:rsidP="005F7FA7">
      <w:pPr>
        <w:pStyle w:val="Overzicht"/>
        <w:rPr>
          <w:lang w:val="de-DE"/>
        </w:rPr>
      </w:pPr>
      <w:r>
        <w:rPr>
          <w:lang w:val="de-DE"/>
        </w:rPr>
        <w:t>Induktionszeit</w:t>
      </w:r>
      <w:r>
        <w:rPr>
          <w:lang w:val="de-DE"/>
        </w:rPr>
        <w:tab/>
        <w:t>:</w:t>
      </w:r>
      <w:r>
        <w:rPr>
          <w:lang w:val="de-DE"/>
        </w:rPr>
        <w:tab/>
      </w:r>
      <w:proofErr w:type="spellStart"/>
      <w:r>
        <w:rPr>
          <w:lang w:val="de-DE"/>
        </w:rPr>
        <w:t>n.a</w:t>
      </w:r>
      <w:proofErr w:type="spellEnd"/>
      <w:r>
        <w:rPr>
          <w:lang w:val="de-DE"/>
        </w:rPr>
        <w:t>.</w:t>
      </w:r>
    </w:p>
    <w:p w14:paraId="0E43C993" w14:textId="6C09E2A5" w:rsidR="002E1DC3" w:rsidRDefault="007F645D" w:rsidP="002E1DC3">
      <w:pPr>
        <w:pStyle w:val="Overzicht"/>
        <w:tabs>
          <w:tab w:val="left" w:pos="5670"/>
        </w:tabs>
        <w:rPr>
          <w:lang w:val="de-DE"/>
        </w:rPr>
      </w:pPr>
      <w:proofErr w:type="spellStart"/>
      <w:r>
        <w:rPr>
          <w:lang w:val="de-DE"/>
        </w:rPr>
        <w:t>Topf</w:t>
      </w:r>
      <w:r w:rsidR="002E1DC3">
        <w:rPr>
          <w:lang w:val="de-DE"/>
        </w:rPr>
        <w:t>zeit</w:t>
      </w:r>
      <w:proofErr w:type="spellEnd"/>
      <w:r w:rsidR="002E1DC3">
        <w:rPr>
          <w:lang w:val="de-DE"/>
        </w:rPr>
        <w:tab/>
        <w:t>:</w:t>
      </w:r>
      <w:r w:rsidR="002E1DC3">
        <w:rPr>
          <w:lang w:val="de-DE"/>
        </w:rPr>
        <w:tab/>
        <w:t>Streich Version</w:t>
      </w:r>
    </w:p>
    <w:p w14:paraId="5998C319" w14:textId="38CAE938" w:rsidR="002E1DC3" w:rsidRDefault="002E1DC3" w:rsidP="002E1DC3">
      <w:pPr>
        <w:pStyle w:val="Overzicht"/>
        <w:tabs>
          <w:tab w:val="left" w:pos="5670"/>
        </w:tabs>
        <w:rPr>
          <w:lang w:val="de-DE"/>
        </w:rPr>
      </w:pPr>
      <w:r>
        <w:rPr>
          <w:lang w:val="de-DE"/>
        </w:rPr>
        <w:tab/>
      </w:r>
      <w:r>
        <w:rPr>
          <w:lang w:val="de-DE"/>
        </w:rPr>
        <w:tab/>
      </w:r>
      <w:r w:rsidR="00A8561E">
        <w:rPr>
          <w:lang w:val="de-DE"/>
        </w:rPr>
        <w:t>10</w:t>
      </w:r>
      <w:r>
        <w:rPr>
          <w:lang w:val="de-DE"/>
        </w:rPr>
        <w:t xml:space="preserve"> Minuten bei 25 </w:t>
      </w:r>
      <w:proofErr w:type="spellStart"/>
      <w:r>
        <w:rPr>
          <w:vertAlign w:val="superscript"/>
          <w:lang w:val="de-DE"/>
        </w:rPr>
        <w:t>o</w:t>
      </w:r>
      <w:r>
        <w:rPr>
          <w:lang w:val="de-DE"/>
        </w:rPr>
        <w:t>C</w:t>
      </w:r>
      <w:proofErr w:type="spellEnd"/>
    </w:p>
    <w:p w14:paraId="548186D9" w14:textId="438F2B09" w:rsidR="002E1DC3" w:rsidRDefault="002E1DC3" w:rsidP="002E1DC3">
      <w:pPr>
        <w:pStyle w:val="Overzicht"/>
        <w:tabs>
          <w:tab w:val="left" w:pos="5670"/>
        </w:tabs>
        <w:rPr>
          <w:lang w:val="de-DE"/>
        </w:rPr>
      </w:pPr>
      <w:r>
        <w:rPr>
          <w:lang w:val="de-DE"/>
        </w:rPr>
        <w:tab/>
      </w:r>
      <w:r w:rsidR="00A8561E">
        <w:rPr>
          <w:lang w:val="de-DE"/>
        </w:rPr>
        <w:tab/>
      </w:r>
      <w:r>
        <w:rPr>
          <w:lang w:val="de-DE"/>
        </w:rPr>
        <w:t>1</w:t>
      </w:r>
      <w:r w:rsidR="00A8561E">
        <w:rPr>
          <w:lang w:val="de-DE"/>
        </w:rPr>
        <w:t>5</w:t>
      </w:r>
      <w:r>
        <w:rPr>
          <w:lang w:val="de-DE"/>
        </w:rPr>
        <w:t xml:space="preserve"> Minuten bei 20 </w:t>
      </w:r>
      <w:proofErr w:type="spellStart"/>
      <w:r>
        <w:rPr>
          <w:vertAlign w:val="superscript"/>
          <w:lang w:val="de-DE"/>
        </w:rPr>
        <w:t>o</w:t>
      </w:r>
      <w:r w:rsidRPr="002E1DC3">
        <w:rPr>
          <w:lang w:val="de-DE"/>
        </w:rPr>
        <w:t>C</w:t>
      </w:r>
      <w:proofErr w:type="spellEnd"/>
    </w:p>
    <w:p w14:paraId="081F1AD6" w14:textId="08EE9322" w:rsidR="002E1DC3" w:rsidRPr="002E1DC3" w:rsidRDefault="002E1DC3" w:rsidP="002E1DC3">
      <w:pPr>
        <w:pStyle w:val="Overzicht"/>
        <w:tabs>
          <w:tab w:val="left" w:pos="5670"/>
        </w:tabs>
        <w:rPr>
          <w:lang w:val="de-DE"/>
        </w:rPr>
      </w:pPr>
      <w:r>
        <w:rPr>
          <w:lang w:val="de-DE"/>
        </w:rPr>
        <w:tab/>
      </w:r>
      <w:r>
        <w:rPr>
          <w:lang w:val="de-DE"/>
        </w:rPr>
        <w:tab/>
      </w:r>
      <w:r w:rsidR="00A8561E">
        <w:rPr>
          <w:lang w:val="de-DE"/>
        </w:rPr>
        <w:t>20</w:t>
      </w:r>
      <w:r>
        <w:rPr>
          <w:lang w:val="de-DE"/>
        </w:rPr>
        <w:t xml:space="preserve"> Minuten bei 15 </w:t>
      </w:r>
      <w:proofErr w:type="spellStart"/>
      <w:r>
        <w:rPr>
          <w:vertAlign w:val="superscript"/>
          <w:lang w:val="de-DE"/>
        </w:rPr>
        <w:t>o</w:t>
      </w:r>
      <w:r w:rsidRPr="002E1DC3">
        <w:rPr>
          <w:lang w:val="de-DE"/>
        </w:rPr>
        <w:t>C</w:t>
      </w:r>
      <w:proofErr w:type="spellEnd"/>
    </w:p>
    <w:p w14:paraId="2C553BB7" w14:textId="77777777" w:rsidR="00721E9D" w:rsidRDefault="00721E9D" w:rsidP="00FF0318">
      <w:pPr>
        <w:pStyle w:val="Plattetekst"/>
        <w:rPr>
          <w:lang w:val="de-DE"/>
        </w:rPr>
      </w:pPr>
    </w:p>
    <w:p w14:paraId="5CE0A941" w14:textId="77777777" w:rsidR="002E1DC3" w:rsidRDefault="002E1DC3" w:rsidP="00FF0318">
      <w:pPr>
        <w:pStyle w:val="Plattetekst"/>
        <w:rPr>
          <w:lang w:val="de-DE"/>
        </w:rPr>
      </w:pPr>
      <w:r>
        <w:rPr>
          <w:lang w:val="de-DE"/>
        </w:rPr>
        <w:t>Anwendung mit:</w:t>
      </w:r>
    </w:p>
    <w:tbl>
      <w:tblPr>
        <w:tblStyle w:val="Tabelraster"/>
        <w:tblW w:w="0" w:type="auto"/>
        <w:tblInd w:w="392" w:type="dxa"/>
        <w:tblLook w:val="04A0" w:firstRow="1" w:lastRow="0" w:firstColumn="1" w:lastColumn="0" w:noHBand="0" w:noVBand="1"/>
      </w:tblPr>
      <w:tblGrid>
        <w:gridCol w:w="1843"/>
        <w:gridCol w:w="1937"/>
        <w:gridCol w:w="1937"/>
        <w:gridCol w:w="1937"/>
      </w:tblGrid>
      <w:tr w:rsidR="002E1DC3" w:rsidRPr="000130B9" w14:paraId="34D4E23C" w14:textId="77777777" w:rsidTr="002E1DC3">
        <w:tc>
          <w:tcPr>
            <w:tcW w:w="1843" w:type="dxa"/>
            <w:tcBorders>
              <w:top w:val="nil"/>
              <w:left w:val="nil"/>
              <w:right w:val="nil"/>
            </w:tcBorders>
          </w:tcPr>
          <w:p w14:paraId="31CA1149" w14:textId="77777777" w:rsidR="002E1DC3" w:rsidRPr="000130B9" w:rsidRDefault="002E1DC3" w:rsidP="002E1DC3">
            <w:pPr>
              <w:pStyle w:val="Plattetekst"/>
              <w:rPr>
                <w:sz w:val="16"/>
                <w:szCs w:val="16"/>
                <w:lang w:val="de-DE"/>
              </w:rPr>
            </w:pPr>
          </w:p>
        </w:tc>
        <w:tc>
          <w:tcPr>
            <w:tcW w:w="1937" w:type="dxa"/>
            <w:tcBorders>
              <w:top w:val="nil"/>
              <w:left w:val="nil"/>
            </w:tcBorders>
          </w:tcPr>
          <w:p w14:paraId="3005DBDC" w14:textId="77777777" w:rsidR="002E1DC3" w:rsidRPr="000130B9" w:rsidRDefault="002E1DC3" w:rsidP="002E1DC3">
            <w:pPr>
              <w:pStyle w:val="Plattetekst"/>
              <w:rPr>
                <w:sz w:val="16"/>
                <w:szCs w:val="16"/>
                <w:lang w:val="de-DE"/>
              </w:rPr>
            </w:pPr>
          </w:p>
        </w:tc>
        <w:tc>
          <w:tcPr>
            <w:tcW w:w="3874" w:type="dxa"/>
            <w:gridSpan w:val="2"/>
          </w:tcPr>
          <w:p w14:paraId="6BD0658E" w14:textId="77777777" w:rsidR="002E1DC3" w:rsidRPr="000130B9" w:rsidRDefault="002E1DC3" w:rsidP="002E1DC3">
            <w:pPr>
              <w:pStyle w:val="Plattetekst"/>
              <w:ind w:left="0"/>
              <w:jc w:val="center"/>
              <w:rPr>
                <w:sz w:val="16"/>
                <w:szCs w:val="16"/>
                <w:lang w:val="de-DE"/>
              </w:rPr>
            </w:pPr>
            <w:r w:rsidRPr="000130B9">
              <w:rPr>
                <w:sz w:val="16"/>
                <w:szCs w:val="16"/>
                <w:lang w:val="de-DE"/>
              </w:rPr>
              <w:t xml:space="preserve">Nur </w:t>
            </w:r>
            <w:proofErr w:type="spellStart"/>
            <w:r w:rsidRPr="000130B9">
              <w:rPr>
                <w:sz w:val="16"/>
                <w:szCs w:val="16"/>
                <w:lang w:val="de-DE"/>
              </w:rPr>
              <w:t>Airless</w:t>
            </w:r>
            <w:proofErr w:type="spellEnd"/>
            <w:r w:rsidRPr="000130B9">
              <w:rPr>
                <w:sz w:val="16"/>
                <w:szCs w:val="16"/>
                <w:lang w:val="de-DE"/>
              </w:rPr>
              <w:t xml:space="preserve"> Version</w:t>
            </w:r>
          </w:p>
        </w:tc>
      </w:tr>
      <w:tr w:rsidR="002E1DC3" w:rsidRPr="000130B9" w14:paraId="7D8E83C7" w14:textId="77777777" w:rsidTr="002E1DC3">
        <w:tc>
          <w:tcPr>
            <w:tcW w:w="1843" w:type="dxa"/>
          </w:tcPr>
          <w:p w14:paraId="65F7F621" w14:textId="77777777" w:rsidR="002E1DC3" w:rsidRPr="000130B9" w:rsidRDefault="002E1DC3" w:rsidP="002E1DC3">
            <w:pPr>
              <w:pStyle w:val="Plattetekst"/>
              <w:ind w:left="0"/>
              <w:rPr>
                <w:sz w:val="16"/>
                <w:szCs w:val="16"/>
                <w:lang w:val="de-DE"/>
              </w:rPr>
            </w:pPr>
          </w:p>
        </w:tc>
        <w:tc>
          <w:tcPr>
            <w:tcW w:w="1937" w:type="dxa"/>
          </w:tcPr>
          <w:p w14:paraId="74AA4420" w14:textId="77777777" w:rsidR="002E1DC3" w:rsidRPr="000130B9" w:rsidRDefault="002E1DC3" w:rsidP="002E1DC3">
            <w:pPr>
              <w:pStyle w:val="Plattetekst"/>
              <w:ind w:left="0"/>
              <w:rPr>
                <w:sz w:val="16"/>
                <w:szCs w:val="16"/>
                <w:lang w:val="de-DE"/>
              </w:rPr>
            </w:pPr>
            <w:r w:rsidRPr="000130B9">
              <w:rPr>
                <w:sz w:val="16"/>
                <w:szCs w:val="16"/>
                <w:lang w:val="de-DE"/>
              </w:rPr>
              <w:t>Pinsel</w:t>
            </w:r>
          </w:p>
        </w:tc>
        <w:tc>
          <w:tcPr>
            <w:tcW w:w="1937" w:type="dxa"/>
          </w:tcPr>
          <w:p w14:paraId="43046E4B"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Airless</w:t>
            </w:r>
            <w:proofErr w:type="spellEnd"/>
            <w:r w:rsidRPr="000130B9">
              <w:rPr>
                <w:sz w:val="16"/>
                <w:szCs w:val="16"/>
                <w:lang w:val="de-DE"/>
              </w:rPr>
              <w:t xml:space="preserve">, </w:t>
            </w:r>
            <w:r w:rsidR="00E554E6">
              <w:rPr>
                <w:sz w:val="16"/>
                <w:szCs w:val="16"/>
                <w:lang w:val="de-DE"/>
              </w:rPr>
              <w:t>I</w:t>
            </w:r>
            <w:r w:rsidRPr="000130B9">
              <w:rPr>
                <w:sz w:val="16"/>
                <w:szCs w:val="16"/>
                <w:lang w:val="de-DE"/>
              </w:rPr>
              <w:t>nnen</w:t>
            </w:r>
            <w:r w:rsidR="00E554E6">
              <w:rPr>
                <w:sz w:val="16"/>
                <w:szCs w:val="16"/>
                <w:lang w:val="de-DE"/>
              </w:rPr>
              <w:t>m</w:t>
            </w:r>
            <w:r w:rsidRPr="000130B9">
              <w:rPr>
                <w:sz w:val="16"/>
                <w:szCs w:val="16"/>
                <w:lang w:val="de-DE"/>
              </w:rPr>
              <w:t>ischung</w:t>
            </w:r>
          </w:p>
        </w:tc>
        <w:tc>
          <w:tcPr>
            <w:tcW w:w="1937" w:type="dxa"/>
          </w:tcPr>
          <w:p w14:paraId="1C081807" w14:textId="77777777" w:rsidR="002E1DC3" w:rsidRPr="000130B9" w:rsidRDefault="00E554E6" w:rsidP="002E1DC3">
            <w:pPr>
              <w:pStyle w:val="Plattetekst"/>
              <w:ind w:left="0"/>
              <w:rPr>
                <w:sz w:val="16"/>
                <w:szCs w:val="16"/>
                <w:lang w:val="de-DE"/>
              </w:rPr>
            </w:pPr>
            <w:proofErr w:type="spellStart"/>
            <w:r>
              <w:rPr>
                <w:sz w:val="16"/>
                <w:szCs w:val="16"/>
                <w:lang w:val="de-DE"/>
              </w:rPr>
              <w:t>Airless</w:t>
            </w:r>
            <w:proofErr w:type="spellEnd"/>
            <w:r>
              <w:rPr>
                <w:sz w:val="16"/>
                <w:szCs w:val="16"/>
                <w:lang w:val="de-DE"/>
              </w:rPr>
              <w:t>, Außenm</w:t>
            </w:r>
            <w:r w:rsidR="002E1DC3" w:rsidRPr="000130B9">
              <w:rPr>
                <w:sz w:val="16"/>
                <w:szCs w:val="16"/>
                <w:lang w:val="de-DE"/>
              </w:rPr>
              <w:t>ischung</w:t>
            </w:r>
          </w:p>
        </w:tc>
      </w:tr>
      <w:tr w:rsidR="002E1DC3" w:rsidRPr="000130B9" w14:paraId="7CCE1625" w14:textId="77777777" w:rsidTr="002E1DC3">
        <w:tc>
          <w:tcPr>
            <w:tcW w:w="1843" w:type="dxa"/>
          </w:tcPr>
          <w:p w14:paraId="5F62752F" w14:textId="77777777" w:rsidR="002E1DC3" w:rsidRPr="000130B9" w:rsidRDefault="00A925DB" w:rsidP="002E1DC3">
            <w:pPr>
              <w:pStyle w:val="Plattetekst"/>
              <w:ind w:left="0"/>
              <w:rPr>
                <w:sz w:val="16"/>
                <w:szCs w:val="16"/>
                <w:lang w:val="de-DE"/>
              </w:rPr>
            </w:pPr>
            <w:r w:rsidRPr="000130B9">
              <w:rPr>
                <w:sz w:val="16"/>
                <w:szCs w:val="16"/>
                <w:lang w:val="de-DE"/>
              </w:rPr>
              <w:t>Verdünn</w:t>
            </w:r>
            <w:r w:rsidR="002A280F">
              <w:rPr>
                <w:sz w:val="16"/>
                <w:szCs w:val="16"/>
                <w:lang w:val="de-DE"/>
              </w:rPr>
              <w:t>u</w:t>
            </w:r>
            <w:r w:rsidRPr="000130B9">
              <w:rPr>
                <w:sz w:val="16"/>
                <w:szCs w:val="16"/>
                <w:lang w:val="de-DE"/>
              </w:rPr>
              <w:t>ngstyp</w:t>
            </w:r>
          </w:p>
        </w:tc>
        <w:tc>
          <w:tcPr>
            <w:tcW w:w="1937" w:type="dxa"/>
          </w:tcPr>
          <w:p w14:paraId="5F366AB5"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45A88B67"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6DF8CC9A"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r>
      <w:tr w:rsidR="002E1DC3" w:rsidRPr="000130B9" w14:paraId="141E0FDB" w14:textId="77777777" w:rsidTr="002E1DC3">
        <w:tc>
          <w:tcPr>
            <w:tcW w:w="1843" w:type="dxa"/>
          </w:tcPr>
          <w:p w14:paraId="0934805B" w14:textId="77777777" w:rsidR="002E1DC3" w:rsidRPr="000130B9" w:rsidRDefault="002E1DC3" w:rsidP="00A925DB">
            <w:pPr>
              <w:pStyle w:val="Plattetekst"/>
              <w:ind w:left="0"/>
              <w:rPr>
                <w:sz w:val="16"/>
                <w:szCs w:val="16"/>
                <w:lang w:val="de-DE"/>
              </w:rPr>
            </w:pPr>
            <w:r w:rsidRPr="000130B9">
              <w:rPr>
                <w:sz w:val="16"/>
                <w:szCs w:val="16"/>
                <w:lang w:val="de-DE"/>
              </w:rPr>
              <w:t xml:space="preserve">% </w:t>
            </w:r>
            <w:r w:rsidR="00A925DB" w:rsidRPr="000130B9">
              <w:rPr>
                <w:sz w:val="16"/>
                <w:szCs w:val="16"/>
                <w:lang w:val="de-DE"/>
              </w:rPr>
              <w:t>Verdünnung</w:t>
            </w:r>
          </w:p>
        </w:tc>
        <w:tc>
          <w:tcPr>
            <w:tcW w:w="1937" w:type="dxa"/>
          </w:tcPr>
          <w:p w14:paraId="3E2CE0BA"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5AB605DA"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c>
          <w:tcPr>
            <w:tcW w:w="1937" w:type="dxa"/>
          </w:tcPr>
          <w:p w14:paraId="140B6493" w14:textId="77777777" w:rsidR="002E1DC3" w:rsidRPr="000130B9" w:rsidRDefault="002E1DC3" w:rsidP="002E1DC3">
            <w:pPr>
              <w:pStyle w:val="Plattetekst"/>
              <w:ind w:left="0"/>
              <w:rPr>
                <w:sz w:val="16"/>
                <w:szCs w:val="16"/>
                <w:lang w:val="de-DE"/>
              </w:rPr>
            </w:pPr>
            <w:proofErr w:type="spellStart"/>
            <w:r w:rsidRPr="000130B9">
              <w:rPr>
                <w:sz w:val="16"/>
                <w:szCs w:val="16"/>
                <w:lang w:val="de-DE"/>
              </w:rPr>
              <w:t>n.z</w:t>
            </w:r>
            <w:proofErr w:type="spellEnd"/>
            <w:r w:rsidRPr="000130B9">
              <w:rPr>
                <w:sz w:val="16"/>
                <w:szCs w:val="16"/>
                <w:lang w:val="de-DE"/>
              </w:rPr>
              <w:t>.</w:t>
            </w:r>
          </w:p>
        </w:tc>
      </w:tr>
      <w:tr w:rsidR="002E1DC3" w:rsidRPr="000130B9" w14:paraId="7B3F3CF5" w14:textId="77777777" w:rsidTr="002E1DC3">
        <w:tc>
          <w:tcPr>
            <w:tcW w:w="1843" w:type="dxa"/>
          </w:tcPr>
          <w:p w14:paraId="6052FDBA" w14:textId="77777777" w:rsidR="002E1DC3" w:rsidRPr="000130B9" w:rsidRDefault="002E1DC3" w:rsidP="00A925DB">
            <w:pPr>
              <w:pStyle w:val="Plattetekst"/>
              <w:ind w:left="0"/>
              <w:rPr>
                <w:sz w:val="16"/>
                <w:szCs w:val="16"/>
                <w:lang w:val="de-DE"/>
              </w:rPr>
            </w:pPr>
            <w:r w:rsidRPr="000130B9">
              <w:rPr>
                <w:sz w:val="16"/>
                <w:szCs w:val="16"/>
                <w:lang w:val="de-DE"/>
              </w:rPr>
              <w:t>Sp</w:t>
            </w:r>
            <w:r w:rsidR="00A925DB" w:rsidRPr="000130B9">
              <w:rPr>
                <w:sz w:val="16"/>
                <w:szCs w:val="16"/>
                <w:lang w:val="de-DE"/>
              </w:rPr>
              <w:t>ritzöffnung</w:t>
            </w:r>
          </w:p>
        </w:tc>
        <w:tc>
          <w:tcPr>
            <w:tcW w:w="1937" w:type="dxa"/>
          </w:tcPr>
          <w:p w14:paraId="6ADCB91C" w14:textId="77777777" w:rsidR="002E1DC3" w:rsidRPr="000130B9" w:rsidRDefault="002E1DC3" w:rsidP="00A925DB">
            <w:pPr>
              <w:pStyle w:val="Plattetekst"/>
              <w:ind w:left="0"/>
              <w:rPr>
                <w:sz w:val="16"/>
                <w:szCs w:val="16"/>
                <w:lang w:val="de-DE"/>
              </w:rPr>
            </w:pPr>
            <w:proofErr w:type="spellStart"/>
            <w:r w:rsidRPr="000130B9">
              <w:rPr>
                <w:sz w:val="16"/>
                <w:szCs w:val="16"/>
                <w:lang w:val="de-DE"/>
              </w:rPr>
              <w:t>n.</w:t>
            </w:r>
            <w:r w:rsidR="00A925DB" w:rsidRPr="000130B9">
              <w:rPr>
                <w:sz w:val="16"/>
                <w:szCs w:val="16"/>
                <w:lang w:val="de-DE"/>
              </w:rPr>
              <w:t>z</w:t>
            </w:r>
            <w:proofErr w:type="spellEnd"/>
            <w:r w:rsidR="00A925DB" w:rsidRPr="000130B9">
              <w:rPr>
                <w:sz w:val="16"/>
                <w:szCs w:val="16"/>
                <w:lang w:val="de-DE"/>
              </w:rPr>
              <w:t>.</w:t>
            </w:r>
          </w:p>
        </w:tc>
        <w:tc>
          <w:tcPr>
            <w:tcW w:w="1937" w:type="dxa"/>
          </w:tcPr>
          <w:p w14:paraId="30B660A2" w14:textId="77777777" w:rsidR="002E1DC3" w:rsidRPr="000130B9" w:rsidRDefault="002E1DC3" w:rsidP="002E1DC3">
            <w:pPr>
              <w:pStyle w:val="Plattetekst"/>
              <w:ind w:left="0"/>
              <w:rPr>
                <w:sz w:val="16"/>
                <w:szCs w:val="16"/>
                <w:lang w:val="de-DE"/>
              </w:rPr>
            </w:pPr>
            <w:r w:rsidRPr="000130B9">
              <w:rPr>
                <w:sz w:val="16"/>
                <w:szCs w:val="16"/>
                <w:lang w:val="de-DE"/>
              </w:rPr>
              <w:t xml:space="preserve">0,016 </w:t>
            </w:r>
            <w:proofErr w:type="spellStart"/>
            <w:r w:rsidRPr="000130B9">
              <w:rPr>
                <w:sz w:val="16"/>
                <w:szCs w:val="16"/>
                <w:lang w:val="de-DE"/>
              </w:rPr>
              <w:t>inch</w:t>
            </w:r>
            <w:proofErr w:type="spellEnd"/>
          </w:p>
        </w:tc>
        <w:tc>
          <w:tcPr>
            <w:tcW w:w="1937" w:type="dxa"/>
          </w:tcPr>
          <w:p w14:paraId="5FA5EB42" w14:textId="77777777" w:rsidR="002E1DC3" w:rsidRPr="000130B9" w:rsidRDefault="002E1DC3" w:rsidP="002E1DC3">
            <w:pPr>
              <w:pStyle w:val="Plattetekst"/>
              <w:ind w:left="0"/>
              <w:rPr>
                <w:sz w:val="16"/>
                <w:szCs w:val="16"/>
                <w:lang w:val="de-DE"/>
              </w:rPr>
            </w:pPr>
            <w:r w:rsidRPr="000130B9">
              <w:rPr>
                <w:sz w:val="16"/>
                <w:szCs w:val="16"/>
                <w:lang w:val="de-DE"/>
              </w:rPr>
              <w:t xml:space="preserve">0,023 </w:t>
            </w:r>
            <w:proofErr w:type="spellStart"/>
            <w:r w:rsidRPr="000130B9">
              <w:rPr>
                <w:sz w:val="16"/>
                <w:szCs w:val="16"/>
                <w:lang w:val="de-DE"/>
              </w:rPr>
              <w:t>inch</w:t>
            </w:r>
            <w:proofErr w:type="spellEnd"/>
          </w:p>
        </w:tc>
      </w:tr>
      <w:tr w:rsidR="002E1DC3" w:rsidRPr="002978A3" w14:paraId="20145A8B" w14:textId="77777777" w:rsidTr="002E1DC3">
        <w:tc>
          <w:tcPr>
            <w:tcW w:w="1843" w:type="dxa"/>
          </w:tcPr>
          <w:p w14:paraId="4412781E" w14:textId="77777777" w:rsidR="002E1DC3" w:rsidRPr="000130B9" w:rsidRDefault="00A925DB" w:rsidP="002E1DC3">
            <w:pPr>
              <w:pStyle w:val="Plattetekst"/>
              <w:ind w:left="0"/>
              <w:rPr>
                <w:sz w:val="16"/>
                <w:szCs w:val="16"/>
                <w:lang w:val="de-DE"/>
              </w:rPr>
            </w:pPr>
            <w:r w:rsidRPr="000130B9">
              <w:rPr>
                <w:sz w:val="16"/>
                <w:szCs w:val="16"/>
                <w:lang w:val="de-DE"/>
              </w:rPr>
              <w:t>Reinigu</w:t>
            </w:r>
            <w:r w:rsidR="002E1DC3" w:rsidRPr="000130B9">
              <w:rPr>
                <w:sz w:val="16"/>
                <w:szCs w:val="16"/>
                <w:lang w:val="de-DE"/>
              </w:rPr>
              <w:t>ng</w:t>
            </w:r>
          </w:p>
        </w:tc>
        <w:tc>
          <w:tcPr>
            <w:tcW w:w="5811" w:type="dxa"/>
            <w:gridSpan w:val="3"/>
          </w:tcPr>
          <w:p w14:paraId="1396ED25" w14:textId="77777777" w:rsidR="002E1DC3" w:rsidRPr="005B31B2" w:rsidRDefault="002E1DC3" w:rsidP="00A925DB">
            <w:pPr>
              <w:pStyle w:val="Plattetekst"/>
              <w:ind w:left="0"/>
              <w:rPr>
                <w:sz w:val="16"/>
                <w:szCs w:val="16"/>
                <w:lang w:val="fr-FR"/>
              </w:rPr>
            </w:pPr>
            <w:r w:rsidRPr="005B31B2">
              <w:rPr>
                <w:sz w:val="16"/>
                <w:szCs w:val="16"/>
                <w:lang w:val="fr-FR"/>
              </w:rPr>
              <w:t>Double</w:t>
            </w:r>
            <w:r w:rsidR="00A925DB" w:rsidRPr="005B31B2">
              <w:rPr>
                <w:sz w:val="16"/>
                <w:szCs w:val="16"/>
                <w:lang w:val="fr-FR"/>
              </w:rPr>
              <w:t xml:space="preserve"> Coat </w:t>
            </w:r>
            <w:proofErr w:type="spellStart"/>
            <w:r w:rsidR="00A925DB" w:rsidRPr="005B31B2">
              <w:rPr>
                <w:sz w:val="16"/>
                <w:szCs w:val="16"/>
                <w:lang w:val="fr-FR"/>
              </w:rPr>
              <w:t>Entfetter</w:t>
            </w:r>
            <w:proofErr w:type="spellEnd"/>
            <w:r w:rsidR="00A925DB" w:rsidRPr="005B31B2">
              <w:rPr>
                <w:sz w:val="16"/>
                <w:szCs w:val="16"/>
                <w:lang w:val="fr-FR"/>
              </w:rPr>
              <w:t xml:space="preserve">, </w:t>
            </w:r>
            <w:proofErr w:type="spellStart"/>
            <w:r w:rsidR="00A925DB" w:rsidRPr="005B31B2">
              <w:rPr>
                <w:sz w:val="16"/>
                <w:szCs w:val="16"/>
                <w:lang w:val="fr-FR"/>
              </w:rPr>
              <w:t>Ethylacetat</w:t>
            </w:r>
            <w:proofErr w:type="spellEnd"/>
            <w:r w:rsidR="00A925DB" w:rsidRPr="005B31B2">
              <w:rPr>
                <w:sz w:val="16"/>
                <w:szCs w:val="16"/>
                <w:lang w:val="fr-FR"/>
              </w:rPr>
              <w:t xml:space="preserve"> </w:t>
            </w:r>
            <w:proofErr w:type="spellStart"/>
            <w:r w:rsidR="00A925DB" w:rsidRPr="005B31B2">
              <w:rPr>
                <w:sz w:val="16"/>
                <w:szCs w:val="16"/>
                <w:lang w:val="fr-FR"/>
              </w:rPr>
              <w:t>oder</w:t>
            </w:r>
            <w:proofErr w:type="spellEnd"/>
            <w:r w:rsidRPr="005B31B2">
              <w:rPr>
                <w:sz w:val="16"/>
                <w:szCs w:val="16"/>
                <w:lang w:val="fr-FR"/>
              </w:rPr>
              <w:t xml:space="preserve"> </w:t>
            </w:r>
            <w:proofErr w:type="spellStart"/>
            <w:r w:rsidRPr="005B31B2">
              <w:rPr>
                <w:sz w:val="16"/>
                <w:szCs w:val="16"/>
                <w:lang w:val="fr-FR"/>
              </w:rPr>
              <w:t>Aceton</w:t>
            </w:r>
            <w:proofErr w:type="spellEnd"/>
          </w:p>
        </w:tc>
      </w:tr>
    </w:tbl>
    <w:p w14:paraId="47E23F84" w14:textId="750084CA" w:rsidR="002E1DC3" w:rsidRPr="00A925DB" w:rsidRDefault="00A925DB" w:rsidP="00FF0318">
      <w:pPr>
        <w:pStyle w:val="Plattetekst"/>
        <w:rPr>
          <w:lang w:val="de-DE"/>
        </w:rPr>
      </w:pPr>
      <w:proofErr w:type="spellStart"/>
      <w:r w:rsidRPr="00A925DB">
        <w:rPr>
          <w:lang w:val="de-DE"/>
        </w:rPr>
        <w:t>Airless</w:t>
      </w:r>
      <w:proofErr w:type="spellEnd"/>
      <w:r w:rsidRPr="00A925DB">
        <w:rPr>
          <w:lang w:val="de-DE"/>
        </w:rPr>
        <w:t>-Anwendung ist nur möglich mit der speziell</w:t>
      </w:r>
      <w:r>
        <w:rPr>
          <w:lang w:val="de-DE"/>
        </w:rPr>
        <w:t xml:space="preserve">en </w:t>
      </w:r>
      <w:proofErr w:type="spellStart"/>
      <w:r>
        <w:rPr>
          <w:lang w:val="de-DE"/>
        </w:rPr>
        <w:t>Airless</w:t>
      </w:r>
      <w:proofErr w:type="spellEnd"/>
      <w:r>
        <w:rPr>
          <w:lang w:val="de-DE"/>
        </w:rPr>
        <w:t xml:space="preserve">-Version von </w:t>
      </w:r>
      <w:proofErr w:type="spellStart"/>
      <w:r w:rsidR="00880071">
        <w:rPr>
          <w:lang w:val="de-DE"/>
        </w:rPr>
        <w:t>Poltix</w:t>
      </w:r>
      <w:proofErr w:type="spellEnd"/>
      <w:r w:rsidR="00880071">
        <w:rPr>
          <w:lang w:val="de-DE"/>
        </w:rPr>
        <w:t xml:space="preserve"> </w:t>
      </w:r>
      <w:proofErr w:type="spellStart"/>
      <w:r w:rsidR="00880071">
        <w:rPr>
          <w:lang w:val="de-DE"/>
        </w:rPr>
        <w:t>Gelcoat</w:t>
      </w:r>
      <w:proofErr w:type="spellEnd"/>
      <w:r w:rsidR="00A8561E">
        <w:rPr>
          <w:lang w:val="de-DE"/>
        </w:rPr>
        <w:t xml:space="preserve"> SF</w:t>
      </w:r>
      <w:r w:rsidRPr="00A925DB">
        <w:rPr>
          <w:lang w:val="de-DE"/>
        </w:rPr>
        <w:t>.</w:t>
      </w:r>
    </w:p>
    <w:p w14:paraId="4DAB8D8F" w14:textId="77777777" w:rsidR="00A925DB" w:rsidRPr="00A925DB" w:rsidRDefault="00A925DB" w:rsidP="00FF0318">
      <w:pPr>
        <w:pStyle w:val="Plattetekst"/>
        <w:rPr>
          <w:lang w:val="de-DE"/>
        </w:rPr>
      </w:pPr>
    </w:p>
    <w:p w14:paraId="49628249" w14:textId="77777777" w:rsidR="006716FA" w:rsidRPr="006A1A25" w:rsidRDefault="005F7FA7" w:rsidP="00422A4C">
      <w:pPr>
        <w:pStyle w:val="Titel"/>
      </w:pPr>
      <w:r w:rsidRPr="006A1A25">
        <w:t>Zusätzliche informationen</w:t>
      </w:r>
    </w:p>
    <w:p w14:paraId="303B9868" w14:textId="77777777" w:rsidR="00A8561E" w:rsidRDefault="00A925DB" w:rsidP="00A8561E">
      <w:pPr>
        <w:pStyle w:val="Bullet1"/>
        <w:ind w:left="567" w:hanging="283"/>
        <w:rPr>
          <w:lang w:val="de-DE"/>
        </w:rPr>
      </w:pPr>
      <w:r>
        <w:rPr>
          <w:lang w:val="de-DE"/>
        </w:rPr>
        <w:t xml:space="preserve">Überstreichen </w:t>
      </w:r>
      <w:proofErr w:type="spellStart"/>
      <w:r w:rsidR="00880071">
        <w:rPr>
          <w:lang w:val="de-DE"/>
        </w:rPr>
        <w:t>Poltix</w:t>
      </w:r>
      <w:proofErr w:type="spellEnd"/>
      <w:r w:rsidR="00880071">
        <w:rPr>
          <w:lang w:val="de-DE"/>
        </w:rPr>
        <w:t xml:space="preserve"> </w:t>
      </w:r>
      <w:proofErr w:type="spellStart"/>
      <w:r w:rsidR="00880071">
        <w:rPr>
          <w:lang w:val="de-DE"/>
        </w:rPr>
        <w:t>Gelcoat</w:t>
      </w:r>
      <w:proofErr w:type="spellEnd"/>
      <w:r w:rsidR="007F645D">
        <w:rPr>
          <w:lang w:val="de-DE"/>
        </w:rPr>
        <w:t xml:space="preserve"> </w:t>
      </w:r>
      <w:r w:rsidR="00A8561E">
        <w:rPr>
          <w:lang w:val="de-DE"/>
        </w:rPr>
        <w:t>SF</w:t>
      </w:r>
    </w:p>
    <w:p w14:paraId="6F719FAB" w14:textId="27D4F805" w:rsidR="00A8561E" w:rsidRDefault="00A8561E" w:rsidP="00A8561E">
      <w:pPr>
        <w:pStyle w:val="Bullet1"/>
        <w:numPr>
          <w:ilvl w:val="0"/>
          <w:numId w:val="0"/>
        </w:numPr>
        <w:ind w:left="567"/>
        <w:rPr>
          <w:lang w:val="de-DE"/>
        </w:rPr>
      </w:pPr>
      <w:r w:rsidRPr="00A8561E">
        <w:rPr>
          <w:lang w:val="de-DE"/>
        </w:rPr>
        <w:t xml:space="preserve">Die Mindestzeit bis zur Neubeschichtung der ersten oder zweiten Schicht </w:t>
      </w:r>
      <w:proofErr w:type="spellStart"/>
      <w:r w:rsidRPr="00A8561E">
        <w:rPr>
          <w:lang w:val="de-DE"/>
        </w:rPr>
        <w:t>Poltix</w:t>
      </w:r>
      <w:proofErr w:type="spellEnd"/>
      <w:r w:rsidRPr="00A8561E">
        <w:rPr>
          <w:lang w:val="de-DE"/>
        </w:rPr>
        <w:t xml:space="preserve"> </w:t>
      </w:r>
      <w:proofErr w:type="spellStart"/>
      <w:r w:rsidRPr="00A8561E">
        <w:rPr>
          <w:lang w:val="de-DE"/>
        </w:rPr>
        <w:t>Gelcoat</w:t>
      </w:r>
      <w:proofErr w:type="spellEnd"/>
      <w:r w:rsidRPr="00A8561E">
        <w:rPr>
          <w:lang w:val="de-DE"/>
        </w:rPr>
        <w:t xml:space="preserve"> SF wird stark von der Temperatur, der Schichtdicke und der Zeit beeinflusst. </w:t>
      </w:r>
      <w:proofErr w:type="spellStart"/>
      <w:r w:rsidRPr="00A8561E">
        <w:rPr>
          <w:lang w:val="de-DE"/>
        </w:rPr>
        <w:t>Poltix</w:t>
      </w:r>
      <w:proofErr w:type="spellEnd"/>
      <w:r w:rsidRPr="00A8561E">
        <w:rPr>
          <w:lang w:val="de-DE"/>
        </w:rPr>
        <w:t xml:space="preserve"> </w:t>
      </w:r>
      <w:proofErr w:type="spellStart"/>
      <w:r w:rsidRPr="00A8561E">
        <w:rPr>
          <w:lang w:val="de-DE"/>
        </w:rPr>
        <w:t>Gelcoat</w:t>
      </w:r>
      <w:proofErr w:type="spellEnd"/>
      <w:r w:rsidRPr="00A8561E">
        <w:rPr>
          <w:lang w:val="de-DE"/>
        </w:rPr>
        <w:t xml:space="preserve"> SF zeichnet sich durch eine kurze </w:t>
      </w:r>
      <w:proofErr w:type="spellStart"/>
      <w:r w:rsidRPr="00A8561E">
        <w:rPr>
          <w:lang w:val="de-DE"/>
        </w:rPr>
        <w:t>Topfzeit</w:t>
      </w:r>
      <w:proofErr w:type="spellEnd"/>
      <w:r w:rsidRPr="00A8561E">
        <w:rPr>
          <w:lang w:val="de-DE"/>
        </w:rPr>
        <w:t xml:space="preserve">, aber langsame Aushärtung beim Auftragen aus. Die Zugabe von zusätzlichem Peroxid verkürzt die </w:t>
      </w:r>
      <w:proofErr w:type="spellStart"/>
      <w:r w:rsidRPr="00A8561E">
        <w:rPr>
          <w:lang w:val="de-DE"/>
        </w:rPr>
        <w:t>Topfzeit</w:t>
      </w:r>
      <w:proofErr w:type="spellEnd"/>
      <w:r w:rsidRPr="00A8561E">
        <w:rPr>
          <w:lang w:val="de-DE"/>
        </w:rPr>
        <w:t xml:space="preserve"> erheblich, hat aber kaum Einfluss auf die Endtrocknung.</w:t>
      </w:r>
    </w:p>
    <w:p w14:paraId="176C615C" w14:textId="77777777" w:rsidR="00A8561E" w:rsidRPr="00A8561E" w:rsidRDefault="00A8561E" w:rsidP="00A8561E">
      <w:pPr>
        <w:pStyle w:val="Bullet1"/>
        <w:numPr>
          <w:ilvl w:val="0"/>
          <w:numId w:val="0"/>
        </w:numPr>
        <w:ind w:left="567"/>
        <w:rPr>
          <w:lang w:val="de-DE"/>
        </w:rPr>
      </w:pPr>
    </w:p>
    <w:tbl>
      <w:tblPr>
        <w:tblStyle w:val="Tabelraster"/>
        <w:tblW w:w="7371" w:type="dxa"/>
        <w:tblInd w:w="675" w:type="dxa"/>
        <w:tblLook w:val="04A0" w:firstRow="1" w:lastRow="0" w:firstColumn="1" w:lastColumn="0" w:noHBand="0" w:noVBand="1"/>
      </w:tblPr>
      <w:tblGrid>
        <w:gridCol w:w="3067"/>
        <w:gridCol w:w="1403"/>
        <w:gridCol w:w="1403"/>
        <w:gridCol w:w="1498"/>
      </w:tblGrid>
      <w:tr w:rsidR="00A925DB" w:rsidRPr="000130B9" w14:paraId="5DA6BF0F" w14:textId="77777777" w:rsidTr="00A925DB">
        <w:tc>
          <w:tcPr>
            <w:tcW w:w="3119" w:type="dxa"/>
          </w:tcPr>
          <w:p w14:paraId="5377134A" w14:textId="77777777" w:rsidR="00A925DB" w:rsidRPr="000130B9" w:rsidRDefault="00A925DB" w:rsidP="00A925DB">
            <w:pPr>
              <w:pStyle w:val="Bullet1"/>
              <w:numPr>
                <w:ilvl w:val="0"/>
                <w:numId w:val="0"/>
              </w:numPr>
              <w:ind w:left="567"/>
              <w:rPr>
                <w:sz w:val="16"/>
                <w:szCs w:val="16"/>
                <w:lang w:val="de-DE"/>
              </w:rPr>
            </w:pPr>
          </w:p>
        </w:tc>
        <w:tc>
          <w:tcPr>
            <w:tcW w:w="1417" w:type="dxa"/>
          </w:tcPr>
          <w:p w14:paraId="1A2BD39A" w14:textId="77777777" w:rsidR="00A925DB" w:rsidRPr="000130B9" w:rsidRDefault="00A925DB" w:rsidP="00A925DB">
            <w:pPr>
              <w:rPr>
                <w:lang w:val="de-DE"/>
              </w:rPr>
            </w:pPr>
            <w:r w:rsidRPr="000130B9">
              <w:rPr>
                <w:lang w:val="de-DE"/>
              </w:rPr>
              <w:t xml:space="preserve">15 ºC </w:t>
            </w:r>
          </w:p>
        </w:tc>
        <w:tc>
          <w:tcPr>
            <w:tcW w:w="1417" w:type="dxa"/>
          </w:tcPr>
          <w:p w14:paraId="1E618CFF" w14:textId="77777777" w:rsidR="00A925DB" w:rsidRPr="000130B9" w:rsidRDefault="00A925DB" w:rsidP="00A925DB">
            <w:pPr>
              <w:rPr>
                <w:lang w:val="de-DE"/>
              </w:rPr>
            </w:pPr>
            <w:r w:rsidRPr="000130B9">
              <w:rPr>
                <w:lang w:val="de-DE"/>
              </w:rPr>
              <w:t xml:space="preserve">20 ºC </w:t>
            </w:r>
          </w:p>
        </w:tc>
        <w:tc>
          <w:tcPr>
            <w:tcW w:w="1418" w:type="dxa"/>
          </w:tcPr>
          <w:p w14:paraId="1F6AC225" w14:textId="77777777" w:rsidR="00A925DB" w:rsidRPr="000130B9" w:rsidRDefault="00A925DB" w:rsidP="00A925DB">
            <w:pPr>
              <w:rPr>
                <w:lang w:val="de-DE"/>
              </w:rPr>
            </w:pPr>
            <w:r w:rsidRPr="000130B9">
              <w:rPr>
                <w:lang w:val="de-DE"/>
              </w:rPr>
              <w:t xml:space="preserve">25 ºC </w:t>
            </w:r>
          </w:p>
        </w:tc>
      </w:tr>
      <w:tr w:rsidR="00A925DB" w:rsidRPr="000130B9" w14:paraId="0BFD28E5" w14:textId="77777777" w:rsidTr="00A925DB">
        <w:tc>
          <w:tcPr>
            <w:tcW w:w="3119" w:type="dxa"/>
          </w:tcPr>
          <w:p w14:paraId="60FC9670" w14:textId="2A524561" w:rsidR="00A925DB" w:rsidRPr="000130B9" w:rsidRDefault="00A925DB" w:rsidP="00A925DB">
            <w:pPr>
              <w:rPr>
                <w:lang w:val="de-DE"/>
              </w:rPr>
            </w:pPr>
            <w:r w:rsidRPr="000130B9">
              <w:rPr>
                <w:lang w:val="de-DE"/>
              </w:rPr>
              <w:t xml:space="preserve">Minimum, mit </w:t>
            </w:r>
            <w:proofErr w:type="spellStart"/>
            <w:r w:rsidR="00880071">
              <w:rPr>
                <w:lang w:val="de-DE"/>
              </w:rPr>
              <w:t>Poltix</w:t>
            </w:r>
            <w:proofErr w:type="spellEnd"/>
            <w:r w:rsidR="00880071">
              <w:rPr>
                <w:lang w:val="de-DE"/>
              </w:rPr>
              <w:t xml:space="preserve"> </w:t>
            </w:r>
            <w:proofErr w:type="spellStart"/>
            <w:r w:rsidR="00880071">
              <w:rPr>
                <w:lang w:val="de-DE"/>
              </w:rPr>
              <w:t>Gelcoat</w:t>
            </w:r>
            <w:proofErr w:type="spellEnd"/>
            <w:r w:rsidR="001D2730">
              <w:rPr>
                <w:lang w:val="de-DE"/>
              </w:rPr>
              <w:t xml:space="preserve"> </w:t>
            </w:r>
            <w:r w:rsidR="00A8561E">
              <w:rPr>
                <w:lang w:val="de-DE"/>
              </w:rPr>
              <w:t>SF</w:t>
            </w:r>
          </w:p>
        </w:tc>
        <w:tc>
          <w:tcPr>
            <w:tcW w:w="1417" w:type="dxa"/>
          </w:tcPr>
          <w:p w14:paraId="5524276B" w14:textId="77777777" w:rsidR="00A925DB" w:rsidRPr="000130B9" w:rsidRDefault="00A925DB" w:rsidP="00A925DB">
            <w:pPr>
              <w:rPr>
                <w:lang w:val="de-DE"/>
              </w:rPr>
            </w:pPr>
            <w:r w:rsidRPr="000130B9">
              <w:rPr>
                <w:lang w:val="de-DE"/>
              </w:rPr>
              <w:t>4 Stunden</w:t>
            </w:r>
          </w:p>
        </w:tc>
        <w:tc>
          <w:tcPr>
            <w:tcW w:w="1417" w:type="dxa"/>
          </w:tcPr>
          <w:p w14:paraId="670920D1" w14:textId="37510148" w:rsidR="00A925DB" w:rsidRPr="000130B9" w:rsidRDefault="00A8561E" w:rsidP="00A925DB">
            <w:pPr>
              <w:rPr>
                <w:lang w:val="de-DE"/>
              </w:rPr>
            </w:pPr>
            <w:r>
              <w:rPr>
                <w:lang w:val="de-DE"/>
              </w:rPr>
              <w:t>2.5</w:t>
            </w:r>
            <w:r w:rsidR="00A925DB" w:rsidRPr="000130B9">
              <w:rPr>
                <w:lang w:val="de-DE"/>
              </w:rPr>
              <w:t xml:space="preserve"> Stunden</w:t>
            </w:r>
          </w:p>
        </w:tc>
        <w:tc>
          <w:tcPr>
            <w:tcW w:w="1418" w:type="dxa"/>
          </w:tcPr>
          <w:p w14:paraId="643CCFCF" w14:textId="12B6C3F5" w:rsidR="00A925DB" w:rsidRPr="000130B9" w:rsidRDefault="00A8561E" w:rsidP="00A925DB">
            <w:pPr>
              <w:rPr>
                <w:lang w:val="de-DE"/>
              </w:rPr>
            </w:pPr>
            <w:r>
              <w:rPr>
                <w:lang w:val="de-DE"/>
              </w:rPr>
              <w:t>1.5</w:t>
            </w:r>
            <w:r w:rsidR="00A925DB" w:rsidRPr="000130B9">
              <w:rPr>
                <w:lang w:val="de-DE"/>
              </w:rPr>
              <w:t xml:space="preserve"> Stunden</w:t>
            </w:r>
          </w:p>
        </w:tc>
      </w:tr>
      <w:tr w:rsidR="00A8561E" w:rsidRPr="000130B9" w14:paraId="5E86B6BA" w14:textId="77777777" w:rsidTr="00A925DB">
        <w:tc>
          <w:tcPr>
            <w:tcW w:w="3119" w:type="dxa"/>
          </w:tcPr>
          <w:p w14:paraId="0A1693DD" w14:textId="57AE1451" w:rsidR="00A8561E" w:rsidRPr="000130B9" w:rsidRDefault="00A8561E" w:rsidP="00A8561E">
            <w:pPr>
              <w:rPr>
                <w:lang w:val="de-DE"/>
              </w:rPr>
            </w:pPr>
            <w:r w:rsidRPr="000130B9">
              <w:rPr>
                <w:lang w:val="de-DE"/>
              </w:rPr>
              <w:t>Minimum, mit Laminat</w:t>
            </w:r>
            <w:r>
              <w:rPr>
                <w:lang w:val="de-DE"/>
              </w:rPr>
              <w:t xml:space="preserve"> mit Styrol</w:t>
            </w:r>
          </w:p>
        </w:tc>
        <w:tc>
          <w:tcPr>
            <w:tcW w:w="1417" w:type="dxa"/>
          </w:tcPr>
          <w:p w14:paraId="1F334161" w14:textId="70AD94F6" w:rsidR="00A8561E" w:rsidRPr="000130B9" w:rsidRDefault="00A8561E" w:rsidP="00A8561E">
            <w:pPr>
              <w:rPr>
                <w:lang w:val="de-DE"/>
              </w:rPr>
            </w:pPr>
            <w:r>
              <w:rPr>
                <w:lang w:val="de-DE"/>
              </w:rPr>
              <w:t>8</w:t>
            </w:r>
            <w:r w:rsidRPr="000130B9">
              <w:rPr>
                <w:lang w:val="de-DE"/>
              </w:rPr>
              <w:t xml:space="preserve"> Stunden</w:t>
            </w:r>
          </w:p>
        </w:tc>
        <w:tc>
          <w:tcPr>
            <w:tcW w:w="1417" w:type="dxa"/>
          </w:tcPr>
          <w:p w14:paraId="0C5FF3A5" w14:textId="6B22CC3C" w:rsidR="00A8561E" w:rsidRPr="000130B9" w:rsidRDefault="00A8561E" w:rsidP="00A8561E">
            <w:pPr>
              <w:rPr>
                <w:lang w:val="de-DE"/>
              </w:rPr>
            </w:pPr>
            <w:r>
              <w:rPr>
                <w:lang w:val="de-DE"/>
              </w:rPr>
              <w:t>4</w:t>
            </w:r>
            <w:r w:rsidRPr="000130B9">
              <w:rPr>
                <w:lang w:val="de-DE"/>
              </w:rPr>
              <w:t xml:space="preserve"> Stunden</w:t>
            </w:r>
          </w:p>
        </w:tc>
        <w:tc>
          <w:tcPr>
            <w:tcW w:w="1418" w:type="dxa"/>
          </w:tcPr>
          <w:p w14:paraId="5812A668" w14:textId="3789F0E2" w:rsidR="00A8561E" w:rsidRPr="000130B9" w:rsidRDefault="00A8561E" w:rsidP="00A8561E">
            <w:pPr>
              <w:rPr>
                <w:lang w:val="de-DE"/>
              </w:rPr>
            </w:pPr>
            <w:r>
              <w:rPr>
                <w:lang w:val="de-DE"/>
              </w:rPr>
              <w:t>3</w:t>
            </w:r>
            <w:r w:rsidRPr="000130B9">
              <w:rPr>
                <w:lang w:val="de-DE"/>
              </w:rPr>
              <w:t xml:space="preserve"> Stunden</w:t>
            </w:r>
          </w:p>
        </w:tc>
      </w:tr>
      <w:tr w:rsidR="00A8561E" w:rsidRPr="000130B9" w14:paraId="68D1986D" w14:textId="77777777" w:rsidTr="00A925DB">
        <w:tc>
          <w:tcPr>
            <w:tcW w:w="3119" w:type="dxa"/>
          </w:tcPr>
          <w:p w14:paraId="19F9B23C" w14:textId="6E7442CC" w:rsidR="00A8561E" w:rsidRPr="000130B9" w:rsidRDefault="00A8561E" w:rsidP="00A8561E">
            <w:pPr>
              <w:rPr>
                <w:lang w:val="de-DE"/>
              </w:rPr>
            </w:pPr>
            <w:r w:rsidRPr="000130B9">
              <w:rPr>
                <w:lang w:val="de-DE"/>
              </w:rPr>
              <w:t>Minimum, mit Laminat</w:t>
            </w:r>
            <w:r>
              <w:rPr>
                <w:lang w:val="de-DE"/>
              </w:rPr>
              <w:t xml:space="preserve"> ohne Styrol</w:t>
            </w:r>
          </w:p>
        </w:tc>
        <w:tc>
          <w:tcPr>
            <w:tcW w:w="1417" w:type="dxa"/>
          </w:tcPr>
          <w:p w14:paraId="1B375CEC" w14:textId="3C13BC66" w:rsidR="00A8561E" w:rsidRDefault="00A8561E" w:rsidP="00A8561E">
            <w:pPr>
              <w:rPr>
                <w:lang w:val="de-DE"/>
              </w:rPr>
            </w:pPr>
            <w:r>
              <w:rPr>
                <w:lang w:val="de-DE"/>
              </w:rPr>
              <w:t>4</w:t>
            </w:r>
            <w:r w:rsidRPr="000130B9">
              <w:rPr>
                <w:lang w:val="de-DE"/>
              </w:rPr>
              <w:t xml:space="preserve"> Stunden</w:t>
            </w:r>
          </w:p>
        </w:tc>
        <w:tc>
          <w:tcPr>
            <w:tcW w:w="1417" w:type="dxa"/>
          </w:tcPr>
          <w:p w14:paraId="35F49B42" w14:textId="6319375C" w:rsidR="00A8561E" w:rsidRDefault="00A8561E" w:rsidP="00A8561E">
            <w:pPr>
              <w:rPr>
                <w:lang w:val="de-DE"/>
              </w:rPr>
            </w:pPr>
            <w:r>
              <w:rPr>
                <w:lang w:val="de-DE"/>
              </w:rPr>
              <w:t>2.5</w:t>
            </w:r>
            <w:r w:rsidRPr="000130B9">
              <w:rPr>
                <w:lang w:val="de-DE"/>
              </w:rPr>
              <w:t xml:space="preserve"> Stunden</w:t>
            </w:r>
          </w:p>
        </w:tc>
        <w:tc>
          <w:tcPr>
            <w:tcW w:w="1418" w:type="dxa"/>
          </w:tcPr>
          <w:p w14:paraId="03F4FE6F" w14:textId="55B149CD" w:rsidR="00A8561E" w:rsidRDefault="00A8561E" w:rsidP="00A8561E">
            <w:pPr>
              <w:rPr>
                <w:lang w:val="de-DE"/>
              </w:rPr>
            </w:pPr>
            <w:r>
              <w:rPr>
                <w:lang w:val="de-DE"/>
              </w:rPr>
              <w:t>1.5</w:t>
            </w:r>
            <w:r w:rsidRPr="000130B9">
              <w:rPr>
                <w:lang w:val="de-DE"/>
              </w:rPr>
              <w:t xml:space="preserve"> Stunden</w:t>
            </w:r>
          </w:p>
        </w:tc>
      </w:tr>
      <w:tr w:rsidR="00A8561E" w:rsidRPr="000130B9" w14:paraId="7DF58392" w14:textId="77777777" w:rsidTr="00A925DB">
        <w:tc>
          <w:tcPr>
            <w:tcW w:w="3119" w:type="dxa"/>
          </w:tcPr>
          <w:p w14:paraId="711CDA54" w14:textId="2E8050C2" w:rsidR="00A8561E" w:rsidRPr="000130B9" w:rsidRDefault="00A8561E" w:rsidP="00A8561E">
            <w:pPr>
              <w:rPr>
                <w:lang w:val="de-DE"/>
              </w:rPr>
            </w:pPr>
            <w:r w:rsidRPr="000130B9">
              <w:rPr>
                <w:lang w:val="de-DE"/>
              </w:rPr>
              <w:t xml:space="preserve">Maximum, mit </w:t>
            </w:r>
            <w:proofErr w:type="spellStart"/>
            <w:r>
              <w:rPr>
                <w:lang w:val="de-DE"/>
              </w:rPr>
              <w:t>Poltix</w:t>
            </w:r>
            <w:proofErr w:type="spellEnd"/>
            <w:r>
              <w:rPr>
                <w:lang w:val="de-DE"/>
              </w:rPr>
              <w:t xml:space="preserve"> </w:t>
            </w:r>
            <w:proofErr w:type="spellStart"/>
            <w:r>
              <w:rPr>
                <w:lang w:val="de-DE"/>
              </w:rPr>
              <w:t>Gelcoat</w:t>
            </w:r>
            <w:proofErr w:type="spellEnd"/>
            <w:r>
              <w:rPr>
                <w:lang w:val="de-DE"/>
              </w:rPr>
              <w:t xml:space="preserve"> SF</w:t>
            </w:r>
          </w:p>
        </w:tc>
        <w:tc>
          <w:tcPr>
            <w:tcW w:w="1417" w:type="dxa"/>
          </w:tcPr>
          <w:p w14:paraId="7AF0C3C5" w14:textId="77777777" w:rsidR="00A8561E" w:rsidRPr="000130B9" w:rsidRDefault="00A8561E" w:rsidP="00A8561E">
            <w:pPr>
              <w:rPr>
                <w:lang w:val="de-DE"/>
              </w:rPr>
            </w:pPr>
            <w:r w:rsidRPr="000130B9">
              <w:rPr>
                <w:lang w:val="de-DE"/>
              </w:rPr>
              <w:t>24 Stunden</w:t>
            </w:r>
          </w:p>
        </w:tc>
        <w:tc>
          <w:tcPr>
            <w:tcW w:w="1417" w:type="dxa"/>
          </w:tcPr>
          <w:p w14:paraId="01935521" w14:textId="77777777" w:rsidR="00A8561E" w:rsidRPr="000130B9" w:rsidRDefault="00A8561E" w:rsidP="00A8561E">
            <w:pPr>
              <w:rPr>
                <w:lang w:val="de-DE"/>
              </w:rPr>
            </w:pPr>
            <w:r w:rsidRPr="000130B9">
              <w:rPr>
                <w:lang w:val="de-DE"/>
              </w:rPr>
              <w:t>24 Stunden</w:t>
            </w:r>
          </w:p>
        </w:tc>
        <w:tc>
          <w:tcPr>
            <w:tcW w:w="1418" w:type="dxa"/>
          </w:tcPr>
          <w:p w14:paraId="0C359082" w14:textId="77777777" w:rsidR="00A8561E" w:rsidRPr="000130B9" w:rsidRDefault="00A8561E" w:rsidP="00A8561E">
            <w:pPr>
              <w:rPr>
                <w:lang w:val="de-DE"/>
              </w:rPr>
            </w:pPr>
            <w:r w:rsidRPr="000130B9">
              <w:rPr>
                <w:lang w:val="de-DE"/>
              </w:rPr>
              <w:t xml:space="preserve">18 Stunden </w:t>
            </w:r>
          </w:p>
        </w:tc>
      </w:tr>
      <w:tr w:rsidR="00A8561E" w:rsidRPr="000130B9" w14:paraId="35610A16" w14:textId="77777777" w:rsidTr="00A925DB">
        <w:tc>
          <w:tcPr>
            <w:tcW w:w="3119" w:type="dxa"/>
          </w:tcPr>
          <w:p w14:paraId="4EC57428" w14:textId="77777777" w:rsidR="00A8561E" w:rsidRPr="000130B9" w:rsidRDefault="00A8561E" w:rsidP="00A8561E">
            <w:pPr>
              <w:rPr>
                <w:lang w:val="de-DE"/>
              </w:rPr>
            </w:pPr>
            <w:r w:rsidRPr="000130B9">
              <w:rPr>
                <w:lang w:val="de-DE"/>
              </w:rPr>
              <w:t>Maximum, mit Laminat</w:t>
            </w:r>
          </w:p>
        </w:tc>
        <w:tc>
          <w:tcPr>
            <w:tcW w:w="1417" w:type="dxa"/>
          </w:tcPr>
          <w:p w14:paraId="08060B5C" w14:textId="77777777" w:rsidR="00A8561E" w:rsidRPr="000130B9" w:rsidRDefault="00A8561E" w:rsidP="00A8561E">
            <w:pPr>
              <w:rPr>
                <w:lang w:val="de-DE"/>
              </w:rPr>
            </w:pPr>
            <w:r w:rsidRPr="000130B9">
              <w:rPr>
                <w:lang w:val="de-DE"/>
              </w:rPr>
              <w:t>24 Stunden</w:t>
            </w:r>
          </w:p>
        </w:tc>
        <w:tc>
          <w:tcPr>
            <w:tcW w:w="1417" w:type="dxa"/>
          </w:tcPr>
          <w:p w14:paraId="6AEE8051" w14:textId="77777777" w:rsidR="00A8561E" w:rsidRPr="000130B9" w:rsidRDefault="00A8561E" w:rsidP="00A8561E">
            <w:pPr>
              <w:rPr>
                <w:lang w:val="de-DE"/>
              </w:rPr>
            </w:pPr>
            <w:r w:rsidRPr="000130B9">
              <w:rPr>
                <w:lang w:val="de-DE"/>
              </w:rPr>
              <w:t>24 Stunden</w:t>
            </w:r>
          </w:p>
        </w:tc>
        <w:tc>
          <w:tcPr>
            <w:tcW w:w="1418" w:type="dxa"/>
          </w:tcPr>
          <w:p w14:paraId="5ABD9098" w14:textId="50BD5FE5" w:rsidR="00A8561E" w:rsidRPr="00A8561E" w:rsidRDefault="00A8561E" w:rsidP="00A8561E">
            <w:pPr>
              <w:pStyle w:val="Lijstalinea"/>
              <w:numPr>
                <w:ilvl w:val="0"/>
                <w:numId w:val="22"/>
              </w:numPr>
              <w:rPr>
                <w:lang w:val="de-DE"/>
              </w:rPr>
            </w:pPr>
            <w:proofErr w:type="spellStart"/>
            <w:r w:rsidRPr="00A8561E">
              <w:rPr>
                <w:lang w:val="de-DE"/>
              </w:rPr>
              <w:t>tunden</w:t>
            </w:r>
            <w:proofErr w:type="spellEnd"/>
          </w:p>
        </w:tc>
      </w:tr>
    </w:tbl>
    <w:p w14:paraId="2C1EB95F" w14:textId="77777777" w:rsidR="00A8561E" w:rsidRDefault="00A8561E" w:rsidP="00A8561E">
      <w:pPr>
        <w:pStyle w:val="Bullet1"/>
        <w:numPr>
          <w:ilvl w:val="0"/>
          <w:numId w:val="0"/>
        </w:numPr>
        <w:tabs>
          <w:tab w:val="left" w:pos="567"/>
        </w:tabs>
        <w:ind w:left="567" w:hanging="360"/>
        <w:rPr>
          <w:lang w:val="de-DE"/>
        </w:rPr>
      </w:pPr>
      <w:r>
        <w:rPr>
          <w:lang w:val="de-DE"/>
        </w:rPr>
        <w:tab/>
      </w:r>
    </w:p>
    <w:p w14:paraId="06D4E44C" w14:textId="6CFA9274" w:rsidR="00A8561E" w:rsidRPr="00A8561E" w:rsidRDefault="00A8561E" w:rsidP="00A8561E">
      <w:pPr>
        <w:pStyle w:val="Bullet1"/>
        <w:numPr>
          <w:ilvl w:val="0"/>
          <w:numId w:val="0"/>
        </w:numPr>
        <w:tabs>
          <w:tab w:val="left" w:pos="567"/>
        </w:tabs>
        <w:ind w:left="567" w:hanging="360"/>
        <w:rPr>
          <w:lang w:val="de-DE"/>
        </w:rPr>
      </w:pPr>
      <w:r>
        <w:rPr>
          <w:lang w:val="de-DE"/>
        </w:rPr>
        <w:tab/>
      </w:r>
      <w:r w:rsidRPr="00A8561E">
        <w:rPr>
          <w:lang w:val="de-DE"/>
        </w:rPr>
        <w:t xml:space="preserve">Die erste Schicht </w:t>
      </w:r>
      <w:proofErr w:type="spellStart"/>
      <w:r w:rsidRPr="00A8561E">
        <w:rPr>
          <w:lang w:val="de-DE"/>
        </w:rPr>
        <w:t>Poltix</w:t>
      </w:r>
      <w:proofErr w:type="spellEnd"/>
      <w:r w:rsidRPr="00A8561E">
        <w:rPr>
          <w:lang w:val="de-DE"/>
        </w:rPr>
        <w:t xml:space="preserve"> </w:t>
      </w:r>
      <w:proofErr w:type="spellStart"/>
      <w:r w:rsidRPr="00A8561E">
        <w:rPr>
          <w:lang w:val="de-DE"/>
        </w:rPr>
        <w:t>Gelcoat</w:t>
      </w:r>
      <w:proofErr w:type="spellEnd"/>
      <w:r w:rsidRPr="00A8561E">
        <w:rPr>
          <w:lang w:val="de-DE"/>
        </w:rPr>
        <w:t xml:space="preserve"> SF wird sich zu den angegebenen Zeiten noch klebrig anfühlen und abfärben. Dies stellt kein Problem dar, wenn eine nachfolgende Schicht </w:t>
      </w:r>
      <w:proofErr w:type="spellStart"/>
      <w:r w:rsidRPr="00A8561E">
        <w:rPr>
          <w:lang w:val="de-DE"/>
        </w:rPr>
        <w:t>Poltix</w:t>
      </w:r>
      <w:proofErr w:type="spellEnd"/>
      <w:r w:rsidRPr="00A8561E">
        <w:rPr>
          <w:lang w:val="de-DE"/>
        </w:rPr>
        <w:t xml:space="preserve"> </w:t>
      </w:r>
      <w:proofErr w:type="spellStart"/>
      <w:r w:rsidRPr="00A8561E">
        <w:rPr>
          <w:lang w:val="de-DE"/>
        </w:rPr>
        <w:t>Gelcoat</w:t>
      </w:r>
      <w:proofErr w:type="spellEnd"/>
      <w:r w:rsidRPr="00A8561E">
        <w:rPr>
          <w:lang w:val="de-DE"/>
        </w:rPr>
        <w:t xml:space="preserve"> SF aufgetragen wird. Bevor mit der Laminierung mit einem </w:t>
      </w:r>
      <w:proofErr w:type="spellStart"/>
      <w:r w:rsidRPr="00A8561E">
        <w:rPr>
          <w:lang w:val="de-DE"/>
        </w:rPr>
        <w:t>styrolhaltigen</w:t>
      </w:r>
      <w:proofErr w:type="spellEnd"/>
      <w:r w:rsidRPr="00A8561E">
        <w:rPr>
          <w:lang w:val="de-DE"/>
        </w:rPr>
        <w:t xml:space="preserve"> Harz begonnen wird, empfehlen wir zu warten, bis der </w:t>
      </w:r>
      <w:proofErr w:type="spellStart"/>
      <w:r w:rsidRPr="00A8561E">
        <w:rPr>
          <w:lang w:val="de-DE"/>
        </w:rPr>
        <w:t>Poltix</w:t>
      </w:r>
      <w:proofErr w:type="spellEnd"/>
      <w:r w:rsidRPr="00A8561E">
        <w:rPr>
          <w:lang w:val="de-DE"/>
        </w:rPr>
        <w:t xml:space="preserve"> </w:t>
      </w:r>
      <w:proofErr w:type="spellStart"/>
      <w:r w:rsidRPr="00A8561E">
        <w:rPr>
          <w:lang w:val="de-DE"/>
        </w:rPr>
        <w:t>Gelcoat</w:t>
      </w:r>
      <w:proofErr w:type="spellEnd"/>
      <w:r w:rsidRPr="00A8561E">
        <w:rPr>
          <w:lang w:val="de-DE"/>
        </w:rPr>
        <w:t xml:space="preserve"> SF nicht mehr abfärbt.</w:t>
      </w:r>
    </w:p>
    <w:p w14:paraId="0A97A2EE" w14:textId="77777777" w:rsidR="00A8561E" w:rsidRDefault="00A8561E" w:rsidP="00A8561E">
      <w:pPr>
        <w:pStyle w:val="Bullet1"/>
        <w:numPr>
          <w:ilvl w:val="0"/>
          <w:numId w:val="0"/>
        </w:numPr>
        <w:tabs>
          <w:tab w:val="clear" w:pos="1254"/>
          <w:tab w:val="left" w:pos="567"/>
        </w:tabs>
        <w:ind w:left="360" w:hanging="360"/>
        <w:rPr>
          <w:lang w:val="de-DE"/>
        </w:rPr>
      </w:pPr>
    </w:p>
    <w:p w14:paraId="06A9AEFF" w14:textId="77777777" w:rsidR="00A8561E" w:rsidRDefault="00C711DB" w:rsidP="00A8561E">
      <w:pPr>
        <w:pStyle w:val="Bullet1"/>
        <w:numPr>
          <w:ilvl w:val="0"/>
          <w:numId w:val="23"/>
        </w:numPr>
        <w:tabs>
          <w:tab w:val="clear" w:pos="1254"/>
          <w:tab w:val="left" w:pos="567"/>
        </w:tabs>
        <w:rPr>
          <w:lang w:val="de-DE"/>
        </w:rPr>
      </w:pPr>
      <w:r>
        <w:rPr>
          <w:lang w:val="de-DE"/>
        </w:rPr>
        <w:t>Empfohlene Schichtstärke</w:t>
      </w:r>
    </w:p>
    <w:p w14:paraId="55F90C22" w14:textId="6E154E69" w:rsidR="00C711DB" w:rsidRDefault="00C711DB" w:rsidP="00A8561E">
      <w:pPr>
        <w:pStyle w:val="Bullet1"/>
        <w:numPr>
          <w:ilvl w:val="0"/>
          <w:numId w:val="0"/>
        </w:numPr>
        <w:tabs>
          <w:tab w:val="clear" w:pos="1254"/>
          <w:tab w:val="left" w:pos="567"/>
        </w:tabs>
        <w:ind w:left="567"/>
        <w:rPr>
          <w:lang w:val="de-DE"/>
        </w:rPr>
      </w:pPr>
      <w:r w:rsidRPr="00225EFF">
        <w:rPr>
          <w:lang w:val="de-DE"/>
        </w:rPr>
        <w:t xml:space="preserve">Die empfohlenen Schichtstärken in diesem Technischen Datenblatt gelten pro Lackiergang und sind abhängig von der Art der Applikation. </w:t>
      </w:r>
      <w:r>
        <w:rPr>
          <w:lang w:val="de-DE"/>
        </w:rPr>
        <w:t xml:space="preserve">Wir </w:t>
      </w:r>
      <w:r w:rsidR="00E554E6">
        <w:rPr>
          <w:lang w:val="de-DE"/>
        </w:rPr>
        <w:t>empfehlen zwei Schichten</w:t>
      </w:r>
      <w:r w:rsidR="00A8561E">
        <w:rPr>
          <w:lang w:val="de-DE"/>
        </w:rPr>
        <w:t xml:space="preserve"> von 500 Micron </w:t>
      </w:r>
      <w:r w:rsidR="00E554E6">
        <w:rPr>
          <w:lang w:val="de-DE"/>
        </w:rPr>
        <w:t>aufzu</w:t>
      </w:r>
      <w:r>
        <w:rPr>
          <w:lang w:val="de-DE"/>
        </w:rPr>
        <w:t xml:space="preserve">tragen. </w:t>
      </w:r>
      <w:r w:rsidRPr="00A925DB">
        <w:rPr>
          <w:lang w:val="de-DE"/>
        </w:rPr>
        <w:t xml:space="preserve">Dadurch werden dünne Stellen im </w:t>
      </w:r>
      <w:r>
        <w:rPr>
          <w:lang w:val="de-DE"/>
        </w:rPr>
        <w:t>Gelcoat</w:t>
      </w:r>
      <w:r w:rsidRPr="00A925DB">
        <w:rPr>
          <w:lang w:val="de-DE"/>
        </w:rPr>
        <w:t xml:space="preserve"> vermieden. Pinselstriche, Tränen und dünne Stellen bleiben oft im Endprodukt sichtbar.</w:t>
      </w:r>
    </w:p>
    <w:p w14:paraId="4E534C9E" w14:textId="78903186" w:rsidR="00C612A2" w:rsidRDefault="00C612A2">
      <w:pPr>
        <w:overflowPunct/>
        <w:autoSpaceDE/>
        <w:autoSpaceDN/>
        <w:adjustRightInd/>
        <w:textAlignment w:val="auto"/>
        <w:rPr>
          <w:color w:val="000000"/>
          <w:sz w:val="18"/>
          <w:szCs w:val="18"/>
          <w:lang w:val="de-DE"/>
        </w:rPr>
      </w:pPr>
      <w:r>
        <w:rPr>
          <w:lang w:val="de-DE"/>
        </w:rPr>
        <w:br w:type="page"/>
      </w:r>
    </w:p>
    <w:p w14:paraId="4EC8D405" w14:textId="77777777" w:rsidR="00C711DB" w:rsidRDefault="00C711DB" w:rsidP="00C711DB">
      <w:pPr>
        <w:pStyle w:val="Plattetekst"/>
        <w:rPr>
          <w:lang w:val="de-DE"/>
        </w:rPr>
      </w:pPr>
    </w:p>
    <w:p w14:paraId="4DDD93B9" w14:textId="77777777" w:rsidR="00C612A2" w:rsidRDefault="00C612A2" w:rsidP="00C711DB">
      <w:pPr>
        <w:pStyle w:val="Plattetekst"/>
        <w:rPr>
          <w:lang w:val="de-DE"/>
        </w:rPr>
      </w:pPr>
    </w:p>
    <w:p w14:paraId="6CAF2230" w14:textId="64A5B0AD" w:rsidR="00A925DB" w:rsidRDefault="00A925DB" w:rsidP="00A925DB">
      <w:pPr>
        <w:pStyle w:val="Bullet1"/>
        <w:ind w:left="567" w:hanging="283"/>
        <w:rPr>
          <w:lang w:val="de-DE"/>
        </w:rPr>
      </w:pPr>
      <w:r>
        <w:rPr>
          <w:lang w:val="de-DE"/>
        </w:rPr>
        <w:t xml:space="preserve">Anwendung </w:t>
      </w:r>
      <w:proofErr w:type="spellStart"/>
      <w:r w:rsidR="00880071">
        <w:rPr>
          <w:lang w:val="de-DE"/>
        </w:rPr>
        <w:t>Poltix</w:t>
      </w:r>
      <w:proofErr w:type="spellEnd"/>
      <w:r w:rsidR="00880071">
        <w:rPr>
          <w:lang w:val="de-DE"/>
        </w:rPr>
        <w:t xml:space="preserve"> </w:t>
      </w:r>
      <w:proofErr w:type="spellStart"/>
      <w:r w:rsidR="00880071">
        <w:rPr>
          <w:lang w:val="de-DE"/>
        </w:rPr>
        <w:t>Gelcoat</w:t>
      </w:r>
      <w:proofErr w:type="spellEnd"/>
      <w:r w:rsidR="001D2730">
        <w:rPr>
          <w:lang w:val="de-DE"/>
        </w:rPr>
        <w:t xml:space="preserve"> </w:t>
      </w:r>
      <w:r w:rsidR="00C612A2">
        <w:rPr>
          <w:lang w:val="de-DE"/>
        </w:rPr>
        <w:t>SF</w:t>
      </w:r>
    </w:p>
    <w:p w14:paraId="15BF6EA5" w14:textId="65F02D44" w:rsidR="00A925DB" w:rsidRDefault="00A925DB" w:rsidP="00A925DB">
      <w:pPr>
        <w:pStyle w:val="Bullet1"/>
        <w:tabs>
          <w:tab w:val="clear" w:pos="1254"/>
          <w:tab w:val="left" w:pos="851"/>
        </w:tabs>
        <w:ind w:left="851" w:hanging="284"/>
        <w:rPr>
          <w:lang w:val="de-DE"/>
        </w:rPr>
      </w:pPr>
      <w:r w:rsidRPr="00A925DB">
        <w:rPr>
          <w:lang w:val="de-DE"/>
        </w:rPr>
        <w:t xml:space="preserve">Verwenden Sie für </w:t>
      </w:r>
      <w:proofErr w:type="spellStart"/>
      <w:r w:rsidRPr="00A925DB">
        <w:rPr>
          <w:lang w:val="de-DE"/>
        </w:rPr>
        <w:t>Airless</w:t>
      </w:r>
      <w:proofErr w:type="spellEnd"/>
      <w:r w:rsidRPr="00A925DB">
        <w:rPr>
          <w:lang w:val="de-DE"/>
        </w:rPr>
        <w:t xml:space="preserve">-Anwendung die spezielle </w:t>
      </w:r>
      <w:proofErr w:type="spellStart"/>
      <w:r w:rsidRPr="00A925DB">
        <w:rPr>
          <w:lang w:val="de-DE"/>
        </w:rPr>
        <w:t>Airless</w:t>
      </w:r>
      <w:proofErr w:type="spellEnd"/>
      <w:r w:rsidRPr="00A925DB">
        <w:rPr>
          <w:lang w:val="de-DE"/>
        </w:rPr>
        <w:t xml:space="preserve">-Version von </w:t>
      </w:r>
      <w:proofErr w:type="spellStart"/>
      <w:r w:rsidR="00880071">
        <w:rPr>
          <w:lang w:val="de-DE"/>
        </w:rPr>
        <w:t>Poltix</w:t>
      </w:r>
      <w:proofErr w:type="spellEnd"/>
      <w:r w:rsidR="00880071">
        <w:rPr>
          <w:lang w:val="de-DE"/>
        </w:rPr>
        <w:t xml:space="preserve"> </w:t>
      </w:r>
      <w:proofErr w:type="spellStart"/>
      <w:r w:rsidR="00880071">
        <w:rPr>
          <w:lang w:val="de-DE"/>
        </w:rPr>
        <w:t>Gelcoat</w:t>
      </w:r>
      <w:proofErr w:type="spellEnd"/>
      <w:r w:rsidR="001D2730">
        <w:rPr>
          <w:lang w:val="de-DE"/>
        </w:rPr>
        <w:t xml:space="preserve"> </w:t>
      </w:r>
      <w:r w:rsidR="00C612A2">
        <w:rPr>
          <w:lang w:val="de-DE"/>
        </w:rPr>
        <w:t>SF</w:t>
      </w:r>
      <w:r w:rsidRPr="00A925DB">
        <w:rPr>
          <w:lang w:val="de-DE"/>
        </w:rPr>
        <w:t>.</w:t>
      </w:r>
    </w:p>
    <w:p w14:paraId="6C04764C" w14:textId="77777777" w:rsidR="00A925DB" w:rsidRDefault="00A925DB" w:rsidP="00A925DB">
      <w:pPr>
        <w:pStyle w:val="Bullet1"/>
        <w:tabs>
          <w:tab w:val="clear" w:pos="1254"/>
          <w:tab w:val="left" w:pos="851"/>
        </w:tabs>
        <w:ind w:left="851" w:hanging="284"/>
        <w:rPr>
          <w:lang w:val="de-DE"/>
        </w:rPr>
      </w:pPr>
      <w:r w:rsidRPr="00A925DB">
        <w:rPr>
          <w:lang w:val="de-DE"/>
        </w:rPr>
        <w:t>Verwenden Sie für Pinselanwendung Pinsel mit farblosem Stiel.</w:t>
      </w:r>
    </w:p>
    <w:p w14:paraId="023B30F5" w14:textId="77777777" w:rsidR="00A925DB" w:rsidRDefault="00880071" w:rsidP="00A925DB">
      <w:pPr>
        <w:pStyle w:val="Bullet1"/>
        <w:tabs>
          <w:tab w:val="clear" w:pos="1254"/>
          <w:tab w:val="left" w:pos="851"/>
        </w:tabs>
        <w:ind w:left="851" w:hanging="284"/>
        <w:rPr>
          <w:lang w:val="de-DE"/>
        </w:rPr>
      </w:pPr>
      <w:r>
        <w:rPr>
          <w:lang w:val="de-DE"/>
        </w:rPr>
        <w:t>Poltix Gelcoat</w:t>
      </w:r>
      <w:r w:rsidR="001D2730">
        <w:rPr>
          <w:lang w:val="de-DE"/>
        </w:rPr>
        <w:t xml:space="preserve"> I</w:t>
      </w:r>
      <w:r w:rsidR="007F645D">
        <w:rPr>
          <w:lang w:val="de-DE"/>
        </w:rPr>
        <w:t>so</w:t>
      </w:r>
      <w:r w:rsidR="00A925DB" w:rsidRPr="00A925DB">
        <w:rPr>
          <w:lang w:val="de-DE"/>
        </w:rPr>
        <w:t xml:space="preserve"> gleichmäßig auftragen, am besten in zwei Schichten. </w:t>
      </w:r>
    </w:p>
    <w:p w14:paraId="33D1D77C" w14:textId="77777777" w:rsidR="00A925DB" w:rsidRPr="00A925DB" w:rsidRDefault="00A925DB" w:rsidP="00A925DB">
      <w:pPr>
        <w:pStyle w:val="Bullet1"/>
        <w:tabs>
          <w:tab w:val="clear" w:pos="1254"/>
          <w:tab w:val="left" w:pos="851"/>
        </w:tabs>
        <w:ind w:left="851" w:hanging="284"/>
        <w:rPr>
          <w:b/>
          <w:caps/>
          <w:lang w:val="de-DE"/>
        </w:rPr>
      </w:pPr>
      <w:r w:rsidRPr="00A925DB">
        <w:rPr>
          <w:lang w:val="de-DE"/>
        </w:rPr>
        <w:t>Niedrige Temperaturen</w:t>
      </w:r>
      <w:r w:rsidR="007F645D">
        <w:rPr>
          <w:lang w:val="de-DE"/>
        </w:rPr>
        <w:t xml:space="preserve"> bewirken eine verlängerte Gel Z</w:t>
      </w:r>
      <w:r w:rsidRPr="00A925DB">
        <w:rPr>
          <w:lang w:val="de-DE"/>
        </w:rPr>
        <w:t>eit, was zu einem unzureichenden Polymerisationsgrad führt. Zu hohe Temperaturen führen zu einer zu schnellen Durchhärtung, wodurch Lufteinschlüsse entstehen können.</w:t>
      </w:r>
      <w:r>
        <w:rPr>
          <w:lang w:val="de-DE"/>
        </w:rPr>
        <w:br/>
      </w:r>
    </w:p>
    <w:p w14:paraId="14447789" w14:textId="029AF6EC" w:rsidR="00A925DB" w:rsidRPr="00A925DB" w:rsidRDefault="00A925DB" w:rsidP="00A925DB">
      <w:pPr>
        <w:pStyle w:val="Bullet1"/>
        <w:tabs>
          <w:tab w:val="clear" w:pos="1254"/>
          <w:tab w:val="left" w:pos="567"/>
        </w:tabs>
        <w:ind w:left="567" w:hanging="283"/>
        <w:rPr>
          <w:b/>
          <w:caps/>
          <w:lang w:val="de-DE"/>
        </w:rPr>
      </w:pPr>
      <w:r>
        <w:rPr>
          <w:lang w:val="de-DE"/>
        </w:rPr>
        <w:t>Vorbeschleunigt</w:t>
      </w:r>
      <w:r>
        <w:rPr>
          <w:lang w:val="de-DE"/>
        </w:rPr>
        <w:br/>
      </w:r>
      <w:proofErr w:type="spellStart"/>
      <w:r w:rsidR="00880071">
        <w:rPr>
          <w:lang w:val="de-DE"/>
        </w:rPr>
        <w:t>Poltix</w:t>
      </w:r>
      <w:proofErr w:type="spellEnd"/>
      <w:r w:rsidR="00880071">
        <w:rPr>
          <w:lang w:val="de-DE"/>
        </w:rPr>
        <w:t xml:space="preserve"> </w:t>
      </w:r>
      <w:proofErr w:type="spellStart"/>
      <w:r w:rsidR="00880071">
        <w:rPr>
          <w:lang w:val="de-DE"/>
        </w:rPr>
        <w:t>Gelcoat</w:t>
      </w:r>
      <w:proofErr w:type="spellEnd"/>
      <w:r w:rsidR="00C612A2">
        <w:rPr>
          <w:lang w:val="de-DE"/>
        </w:rPr>
        <w:t xml:space="preserve"> SF</w:t>
      </w:r>
      <w:r w:rsidRPr="00A925DB">
        <w:rPr>
          <w:lang w:val="de-DE"/>
        </w:rPr>
        <w:t xml:space="preserve"> ist bereits vorbeschleunigt mit einer Kombination von speziellen Beschleunigern und Aktivatoren.</w:t>
      </w:r>
      <w:r>
        <w:rPr>
          <w:lang w:val="de-DE"/>
        </w:rPr>
        <w:br/>
      </w:r>
    </w:p>
    <w:p w14:paraId="21AA71D4" w14:textId="5FF5228B" w:rsidR="0021121F" w:rsidRPr="00C612A2" w:rsidRDefault="00A925DB" w:rsidP="00A925DB">
      <w:pPr>
        <w:pStyle w:val="Bullet1"/>
        <w:tabs>
          <w:tab w:val="clear" w:pos="1254"/>
          <w:tab w:val="left" w:pos="567"/>
        </w:tabs>
        <w:ind w:left="567" w:hanging="283"/>
        <w:rPr>
          <w:b/>
          <w:caps/>
          <w:lang w:val="de-DE"/>
        </w:rPr>
      </w:pPr>
      <w:r>
        <w:rPr>
          <w:lang w:val="de-DE"/>
        </w:rPr>
        <w:t>Härter</w:t>
      </w:r>
      <w:r>
        <w:rPr>
          <w:lang w:val="de-DE"/>
        </w:rPr>
        <w:br/>
      </w:r>
      <w:r w:rsidRPr="00A925DB">
        <w:rPr>
          <w:lang w:val="de-DE"/>
        </w:rPr>
        <w:t xml:space="preserve">Als Härter für </w:t>
      </w:r>
      <w:r w:rsidR="00880071">
        <w:rPr>
          <w:lang w:val="de-DE"/>
        </w:rPr>
        <w:t>Poltix Gelcoat</w:t>
      </w:r>
      <w:r w:rsidR="001D2730">
        <w:rPr>
          <w:lang w:val="de-DE"/>
        </w:rPr>
        <w:t xml:space="preserve"> I</w:t>
      </w:r>
      <w:r w:rsidR="007F645D">
        <w:rPr>
          <w:lang w:val="de-DE"/>
        </w:rPr>
        <w:t>so</w:t>
      </w:r>
      <w:r w:rsidRPr="00A925DB">
        <w:rPr>
          <w:lang w:val="de-DE"/>
        </w:rPr>
        <w:t xml:space="preserve"> empfehlen wir </w:t>
      </w:r>
      <w:proofErr w:type="spellStart"/>
      <w:r w:rsidRPr="00A925DB">
        <w:rPr>
          <w:lang w:val="de-DE"/>
        </w:rPr>
        <w:t>Butanox</w:t>
      </w:r>
      <w:proofErr w:type="spellEnd"/>
      <w:r w:rsidRPr="00A925DB">
        <w:rPr>
          <w:lang w:val="de-DE"/>
        </w:rPr>
        <w:t xml:space="preserve"> M50 (Akzo Nobel)</w:t>
      </w:r>
      <w:r>
        <w:rPr>
          <w:lang w:val="de-DE"/>
        </w:rPr>
        <w:t xml:space="preserve"> oder </w:t>
      </w:r>
      <w:proofErr w:type="spellStart"/>
      <w:r>
        <w:rPr>
          <w:lang w:val="de-DE"/>
        </w:rPr>
        <w:t>Peroxan</w:t>
      </w:r>
      <w:proofErr w:type="spellEnd"/>
      <w:r>
        <w:rPr>
          <w:lang w:val="de-DE"/>
        </w:rPr>
        <w:t xml:space="preserve"> ME50L (</w:t>
      </w:r>
      <w:proofErr w:type="spellStart"/>
      <w:r>
        <w:rPr>
          <w:lang w:val="de-DE"/>
        </w:rPr>
        <w:t>Pergan</w:t>
      </w:r>
      <w:proofErr w:type="spellEnd"/>
      <w:r>
        <w:rPr>
          <w:lang w:val="de-DE"/>
        </w:rPr>
        <w:t>)</w:t>
      </w:r>
      <w:r w:rsidRPr="00A925DB">
        <w:rPr>
          <w:lang w:val="de-DE"/>
        </w:rPr>
        <w:t xml:space="preserve">. Beim Mischen des Binders mit dem Härter kommt es durch eine exotherme Reaktion zu einer starken Erwärmung. Mischen Sie niemals mehr </w:t>
      </w:r>
      <w:r w:rsidR="00880071">
        <w:rPr>
          <w:lang w:val="de-DE"/>
        </w:rPr>
        <w:t>Poltix Gelcoat</w:t>
      </w:r>
      <w:r w:rsidR="001D2730">
        <w:rPr>
          <w:lang w:val="de-DE"/>
        </w:rPr>
        <w:t xml:space="preserve"> I</w:t>
      </w:r>
      <w:r w:rsidR="007F645D">
        <w:rPr>
          <w:lang w:val="de-DE"/>
        </w:rPr>
        <w:t>so</w:t>
      </w:r>
      <w:r w:rsidRPr="00A925DB">
        <w:rPr>
          <w:lang w:val="de-DE"/>
        </w:rPr>
        <w:t xml:space="preserve"> an</w:t>
      </w:r>
      <w:r w:rsidR="00F0371E">
        <w:rPr>
          <w:lang w:val="de-DE"/>
        </w:rPr>
        <w:t xml:space="preserve"> als Sie innerhalb der </w:t>
      </w:r>
      <w:proofErr w:type="spellStart"/>
      <w:r w:rsidR="007F645D">
        <w:rPr>
          <w:lang w:val="de-DE"/>
        </w:rPr>
        <w:t>Topf</w:t>
      </w:r>
      <w:r w:rsidRPr="00A925DB">
        <w:rPr>
          <w:lang w:val="de-DE"/>
        </w:rPr>
        <w:t>zeit</w:t>
      </w:r>
      <w:proofErr w:type="spellEnd"/>
      <w:r w:rsidRPr="00A925DB">
        <w:rPr>
          <w:lang w:val="de-DE"/>
        </w:rPr>
        <w:t xml:space="preserve"> auftragen kann.</w:t>
      </w:r>
      <w:r w:rsidRPr="006A1A25">
        <w:rPr>
          <w:lang w:val="de-DE"/>
        </w:rPr>
        <w:t xml:space="preserve"> </w:t>
      </w:r>
    </w:p>
    <w:p w14:paraId="61DC054B" w14:textId="77777777" w:rsidR="00C612A2" w:rsidRPr="006A1A25" w:rsidRDefault="00C612A2" w:rsidP="00C612A2">
      <w:pPr>
        <w:pStyle w:val="Bullet1"/>
        <w:numPr>
          <w:ilvl w:val="0"/>
          <w:numId w:val="0"/>
        </w:numPr>
        <w:tabs>
          <w:tab w:val="clear" w:pos="1254"/>
          <w:tab w:val="left" w:pos="567"/>
        </w:tabs>
        <w:ind w:left="567"/>
        <w:rPr>
          <w:b/>
          <w:caps/>
          <w:lang w:val="de-DE"/>
        </w:rPr>
      </w:pPr>
    </w:p>
    <w:p w14:paraId="22DD8831" w14:textId="77777777" w:rsidR="006716FA" w:rsidRPr="006A1A25" w:rsidRDefault="00E260BE" w:rsidP="00422A4C">
      <w:pPr>
        <w:pStyle w:val="Titel"/>
      </w:pPr>
      <w:r w:rsidRPr="006A1A25">
        <w:t>SICHERHEITSINFORMATIONEN</w:t>
      </w:r>
    </w:p>
    <w:p w14:paraId="27BE7FCB" w14:textId="77777777" w:rsidR="00721E9D" w:rsidRPr="006A1A25" w:rsidRDefault="00E260BE" w:rsidP="004D4DC6">
      <w:pPr>
        <w:pStyle w:val="Plattetekst"/>
        <w:rPr>
          <w:lang w:val="de-DE"/>
        </w:rPr>
      </w:pPr>
      <w:r w:rsidRPr="006A1A25">
        <w:rPr>
          <w:lang w:val="de-DE"/>
        </w:rPr>
        <w:t>Ausführlichere Informationen siehe im Produkt Sicherheitsinformationsblatt</w:t>
      </w:r>
      <w:r w:rsidR="00721E9D" w:rsidRPr="006A1A25">
        <w:rPr>
          <w:lang w:val="de-DE"/>
        </w:rPr>
        <w:t>.</w:t>
      </w:r>
      <w:r w:rsidR="00721E9D" w:rsidRPr="006A1A25">
        <w:rPr>
          <w:lang w:val="de-DE"/>
        </w:rPr>
        <w:br/>
      </w:r>
    </w:p>
    <w:p w14:paraId="523946DE" w14:textId="77777777" w:rsidR="0087187E" w:rsidRPr="006A1A25" w:rsidRDefault="0087187E" w:rsidP="004D4DC6">
      <w:pPr>
        <w:pStyle w:val="Plattetekst"/>
        <w:rPr>
          <w:lang w:val="de-DE"/>
        </w:rPr>
      </w:pPr>
    </w:p>
    <w:p w14:paraId="7A608E5C" w14:textId="77777777" w:rsidR="0087187E" w:rsidRPr="006A1A25" w:rsidRDefault="0087187E" w:rsidP="0087187E">
      <w:pPr>
        <w:pStyle w:val="Plattetekst"/>
        <w:rPr>
          <w:lang w:val="de-DE"/>
        </w:rPr>
      </w:pPr>
    </w:p>
    <w:p w14:paraId="654245D9" w14:textId="77777777" w:rsidR="0087187E" w:rsidRPr="006A1A25" w:rsidRDefault="0087187E" w:rsidP="0087187E">
      <w:pPr>
        <w:pStyle w:val="Plattetekst"/>
        <w:rPr>
          <w:lang w:val="de-DE"/>
        </w:rPr>
      </w:pPr>
    </w:p>
    <w:p w14:paraId="3A7E7B5C" w14:textId="091837C0" w:rsidR="00721E9D" w:rsidRPr="006A1A25" w:rsidRDefault="00E260BE" w:rsidP="004D4DC6">
      <w:pPr>
        <w:pStyle w:val="Plattetekst"/>
        <w:rPr>
          <w:sz w:val="16"/>
          <w:szCs w:val="16"/>
          <w:lang w:val="de-DE"/>
        </w:rPr>
      </w:pPr>
      <w:r w:rsidRPr="006A1A25">
        <w:rPr>
          <w:sz w:val="16"/>
          <w:szCs w:val="16"/>
          <w:lang w:val="de-DE"/>
        </w:rPr>
        <w:t>D</w:t>
      </w:r>
      <w:r w:rsidR="00721E9D" w:rsidRPr="006A1A25">
        <w:rPr>
          <w:sz w:val="16"/>
          <w:szCs w:val="16"/>
          <w:lang w:val="de-DE"/>
        </w:rPr>
        <w:t xml:space="preserve">atum: </w:t>
      </w:r>
      <w:r w:rsidR="0098065A">
        <w:rPr>
          <w:sz w:val="16"/>
          <w:szCs w:val="16"/>
          <w:lang w:val="de-DE"/>
        </w:rPr>
        <w:fldChar w:fldCharType="begin"/>
      </w:r>
      <w:r w:rsidR="006A1A25">
        <w:rPr>
          <w:sz w:val="16"/>
          <w:szCs w:val="16"/>
          <w:lang w:val="de-DE"/>
        </w:rPr>
        <w:instrText xml:space="preserve"> PRINTDATE  \@ "MMMM yy"  \* MERGEFORMAT </w:instrText>
      </w:r>
      <w:r w:rsidR="0098065A">
        <w:rPr>
          <w:sz w:val="16"/>
          <w:szCs w:val="16"/>
          <w:lang w:val="de-DE"/>
        </w:rPr>
        <w:fldChar w:fldCharType="separate"/>
      </w:r>
      <w:r w:rsidR="00675A8B">
        <w:rPr>
          <w:noProof/>
          <w:sz w:val="16"/>
          <w:szCs w:val="16"/>
          <w:lang w:val="de-DE"/>
        </w:rPr>
        <w:t>Oktober 23</w:t>
      </w:r>
      <w:r w:rsidR="0098065A">
        <w:rPr>
          <w:sz w:val="16"/>
          <w:szCs w:val="16"/>
          <w:lang w:val="de-DE"/>
        </w:rPr>
        <w:fldChar w:fldCharType="end"/>
      </w:r>
    </w:p>
    <w:p w14:paraId="214F56FC" w14:textId="1411C7B9" w:rsidR="00721E9D" w:rsidRPr="006A1A25" w:rsidRDefault="002A280F" w:rsidP="004D4DC6">
      <w:pPr>
        <w:pStyle w:val="Plattetekst"/>
        <w:rPr>
          <w:sz w:val="16"/>
          <w:szCs w:val="16"/>
          <w:lang w:val="de-DE"/>
        </w:rPr>
      </w:pPr>
      <w:r>
        <w:rPr>
          <w:sz w:val="16"/>
          <w:szCs w:val="16"/>
          <w:lang w:val="de-DE"/>
        </w:rPr>
        <w:t>25</w:t>
      </w:r>
      <w:r w:rsidR="00767D67">
        <w:rPr>
          <w:sz w:val="16"/>
          <w:szCs w:val="16"/>
          <w:lang w:val="de-DE"/>
        </w:rPr>
        <w:t>6</w:t>
      </w:r>
      <w:r w:rsidR="00CB2A57" w:rsidRPr="006A1A25">
        <w:rPr>
          <w:sz w:val="16"/>
          <w:szCs w:val="16"/>
          <w:lang w:val="de-DE"/>
        </w:rPr>
        <w:t>-99999</w:t>
      </w:r>
    </w:p>
    <w:p w14:paraId="7BC8BDDC" w14:textId="77777777" w:rsidR="005A4911" w:rsidRPr="006A1A25" w:rsidRDefault="005A4911" w:rsidP="00E9565C">
      <w:pPr>
        <w:pStyle w:val="Disclaimer"/>
        <w:rPr>
          <w:lang w:val="de-DE"/>
        </w:rPr>
      </w:pPr>
    </w:p>
    <w:p w14:paraId="5F28A997" w14:textId="77777777" w:rsidR="000F59FF" w:rsidRPr="006A1A25" w:rsidRDefault="000F59FF" w:rsidP="00E9565C">
      <w:pPr>
        <w:pStyle w:val="Disclaimer"/>
        <w:rPr>
          <w:lang w:val="de-DE"/>
        </w:rPr>
      </w:pPr>
    </w:p>
    <w:p w14:paraId="35FEEBAF" w14:textId="77777777" w:rsidR="00E554E6" w:rsidRPr="006A1A25" w:rsidRDefault="00E554E6" w:rsidP="00E554E6">
      <w:pPr>
        <w:pStyle w:val="Disclaimer"/>
        <w:rPr>
          <w:lang w:val="de-DE"/>
        </w:rPr>
      </w:pPr>
      <w:r w:rsidRPr="006A1A25">
        <w:rPr>
          <w:lang w:val="de-DE"/>
        </w:rPr>
        <w:t>Haftungsausschluss</w:t>
      </w:r>
    </w:p>
    <w:p w14:paraId="0FA46CA6" w14:textId="77777777" w:rsidR="00E260BE" w:rsidRPr="006A1A25" w:rsidRDefault="00E554E6" w:rsidP="00E554E6">
      <w:pPr>
        <w:pStyle w:val="Disclaimer"/>
        <w:rPr>
          <w:lang w:val="de-DE"/>
        </w:rPr>
      </w:pPr>
      <w:r w:rsidRPr="00A320ED">
        <w:rPr>
          <w:lang w:val="de-DE"/>
        </w:rPr>
        <w:t>Die Informationen in diesem Dokument basieren auf jahrelanger Produktentwicklung und Erfahrungen in der Praxis und sind zum Zeitpunkt der Veröffentlichung zutreffend. Dessen</w:t>
      </w:r>
      <w:r>
        <w:rPr>
          <w:lang w:val="de-DE"/>
        </w:rPr>
        <w:t xml:space="preserve"> </w:t>
      </w:r>
      <w:r w:rsidRPr="00A320ED">
        <w:rPr>
          <w:lang w:val="de-DE"/>
        </w:rPr>
        <w:t xml:space="preserve">ungeachtet übernimmt De IJssel Coatings BV keinerlei Haftung für Arbeiten, die gemäß dieser Daten gefertigt wurden, da das endgültige Ergebnis auch durch Faktoren bestimmt wird, die außerhalb unserer Verantwortung und unserem Einfluss liegen. </w:t>
      </w:r>
      <w:r>
        <w:rPr>
          <w:lang w:val="de-DE"/>
        </w:rPr>
        <w:t xml:space="preserve">Ferner wird eine Haftung für die Richtigkeit und Vollständigkeit der Angaben ausgeschlossen. </w:t>
      </w:r>
      <w:r w:rsidRPr="00A320ED">
        <w:rPr>
          <w:lang w:val="de-DE"/>
        </w:rPr>
        <w:t>De IJssel Coatings BV behält sich das Recht vor, ohne vorherige Ankündigung Änderungen an diesem Blatt vorzunehmen. Dieses Datenblatt ersetzt alle vorherigen Ausgaben.</w:t>
      </w:r>
    </w:p>
    <w:sectPr w:rsidR="00E260BE" w:rsidRPr="006A1A25" w:rsidSect="00B54804">
      <w:headerReference w:type="even" r:id="rId8"/>
      <w:headerReference w:type="default" r:id="rId9"/>
      <w:footerReference w:type="even" r:id="rId10"/>
      <w:footerReference w:type="default" r:id="rId11"/>
      <w:headerReference w:type="first" r:id="rId12"/>
      <w:footerReference w:type="first" r:id="rId13"/>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B906" w14:textId="77777777" w:rsidR="00A925DB" w:rsidRDefault="00A925DB" w:rsidP="00721E9D">
      <w:r>
        <w:separator/>
      </w:r>
    </w:p>
    <w:p w14:paraId="1FF0FBB1" w14:textId="77777777" w:rsidR="00A925DB" w:rsidRDefault="00A925DB"/>
    <w:p w14:paraId="7AF466FA" w14:textId="77777777" w:rsidR="00A925DB" w:rsidRDefault="00A925DB"/>
    <w:p w14:paraId="0D1F6F12" w14:textId="77777777" w:rsidR="00A925DB" w:rsidRDefault="00A925DB"/>
  </w:endnote>
  <w:endnote w:type="continuationSeparator" w:id="0">
    <w:p w14:paraId="0FB1FA5D" w14:textId="77777777" w:rsidR="00A925DB" w:rsidRDefault="00A925DB" w:rsidP="00721E9D">
      <w:r>
        <w:continuationSeparator/>
      </w:r>
    </w:p>
    <w:p w14:paraId="39DE8D17" w14:textId="77777777" w:rsidR="00A925DB" w:rsidRDefault="00A925DB"/>
    <w:p w14:paraId="29D773E3" w14:textId="77777777" w:rsidR="00A925DB" w:rsidRDefault="00A925DB"/>
    <w:p w14:paraId="49859EB6" w14:textId="77777777" w:rsidR="00A925DB" w:rsidRDefault="00A92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roman"/>
    <w:notTrueType/>
    <w:pitch w:val="default"/>
  </w:font>
  <w:font w:name="Frutiger CE 95 Ultra Black">
    <w:altName w:val="Calibri"/>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133E" w14:textId="77777777" w:rsidR="002978A3" w:rsidRDefault="002978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DF7F" w14:textId="77777777" w:rsidR="002978A3" w:rsidRDefault="002978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0C8F" w14:textId="77777777" w:rsidR="002978A3" w:rsidRDefault="002978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C824" w14:textId="77777777" w:rsidR="00A925DB" w:rsidRDefault="00A925DB" w:rsidP="00721E9D">
      <w:r>
        <w:separator/>
      </w:r>
    </w:p>
    <w:p w14:paraId="4A52CA85" w14:textId="77777777" w:rsidR="00A925DB" w:rsidRDefault="00A925DB"/>
    <w:p w14:paraId="6530280E" w14:textId="77777777" w:rsidR="00A925DB" w:rsidRDefault="00A925DB"/>
    <w:p w14:paraId="037D95D4" w14:textId="77777777" w:rsidR="00A925DB" w:rsidRDefault="00A925DB"/>
  </w:footnote>
  <w:footnote w:type="continuationSeparator" w:id="0">
    <w:p w14:paraId="33AC88B4" w14:textId="77777777" w:rsidR="00A925DB" w:rsidRDefault="00A925DB" w:rsidP="00721E9D">
      <w:r>
        <w:continuationSeparator/>
      </w:r>
    </w:p>
    <w:p w14:paraId="7D054305" w14:textId="77777777" w:rsidR="00A925DB" w:rsidRDefault="00A925DB"/>
    <w:p w14:paraId="4DE90AA8" w14:textId="77777777" w:rsidR="00A925DB" w:rsidRDefault="00A925DB"/>
    <w:p w14:paraId="004AA1FB" w14:textId="77777777" w:rsidR="00A925DB" w:rsidRDefault="00A92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86BD" w14:textId="77777777" w:rsidR="00A925DB" w:rsidRDefault="00A925DB">
    <w:pPr>
      <w:tabs>
        <w:tab w:val="left" w:pos="1260"/>
        <w:tab w:val="left" w:pos="1434"/>
        <w:tab w:val="center" w:pos="4680"/>
        <w:tab w:val="right" w:pos="9360"/>
      </w:tabs>
    </w:pPr>
    <w:r>
      <w:rPr>
        <w:rFonts w:ascii="Albertus Medium" w:hAnsi="Albertus Medium"/>
      </w:rPr>
      <w:t xml:space="preserve">pagina </w:t>
    </w:r>
    <w:r w:rsidR="0098065A">
      <w:rPr>
        <w:rFonts w:ascii="Albertus Medium" w:hAnsi="Albertus Medium"/>
      </w:rPr>
      <w:fldChar w:fldCharType="begin"/>
    </w:r>
    <w:r>
      <w:rPr>
        <w:rFonts w:ascii="Albertus Medium" w:hAnsi="Albertus Medium"/>
      </w:rPr>
      <w:instrText>pag.  \* MERGEFORMAT</w:instrText>
    </w:r>
    <w:r w:rsidR="0098065A">
      <w:rPr>
        <w:rFonts w:ascii="Albertus Medium" w:hAnsi="Albertus Medium"/>
      </w:rPr>
      <w:fldChar w:fldCharType="separate"/>
    </w:r>
    <w:r>
      <w:rPr>
        <w:rFonts w:ascii="Albertus Medium" w:hAnsi="Albertus Medium"/>
        <w:noProof/>
      </w:rPr>
      <w:t>3</w:t>
    </w:r>
    <w:r w:rsidR="0098065A">
      <w:rPr>
        <w:rFonts w:ascii="Albertus Medium" w:hAnsi="Albertus Medium"/>
      </w:rPr>
      <w:fldChar w:fldCharType="end"/>
    </w:r>
    <w:r>
      <w:rPr>
        <w:rFonts w:ascii="Albertus Medium" w:hAnsi="Albertus Medium"/>
      </w:rPr>
      <w:t xml:space="preserve"> van </w:t>
    </w:r>
    <w:r w:rsidR="002978A3">
      <w:fldChar w:fldCharType="begin"/>
    </w:r>
    <w:r w:rsidR="002978A3">
      <w:instrText>numpages  \* MERGEFORMAT</w:instrText>
    </w:r>
    <w:r w:rsidR="002978A3">
      <w:fldChar w:fldCharType="separate"/>
    </w:r>
    <w:r w:rsidR="00336781" w:rsidRPr="00336781">
      <w:rPr>
        <w:rFonts w:ascii="Albertus Medium" w:hAnsi="Albertus Medium"/>
        <w:noProof/>
      </w:rPr>
      <w:t>3</w:t>
    </w:r>
    <w:r w:rsidR="002978A3">
      <w:rPr>
        <w:rFonts w:ascii="Albertus Medium" w:hAnsi="Albertus Medium"/>
        <w:noProof/>
      </w:rPr>
      <w:fldChar w:fldCharType="end"/>
    </w:r>
  </w:p>
  <w:p w14:paraId="73FCD447" w14:textId="77777777" w:rsidR="00A925DB" w:rsidRDefault="00A925DB"/>
  <w:p w14:paraId="45689CE8" w14:textId="77777777" w:rsidR="00A925DB" w:rsidRDefault="00A925DB"/>
  <w:p w14:paraId="59584686" w14:textId="77777777" w:rsidR="00A925DB" w:rsidRDefault="00A925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C776" w14:textId="51C871FF" w:rsidR="00A925DB" w:rsidRPr="00C06674" w:rsidRDefault="00A925DB"/>
  <w:p w14:paraId="7C0CDC78" w14:textId="77777777" w:rsidR="00A925DB" w:rsidRPr="00C06674" w:rsidRDefault="00A925DB"/>
  <w:p w14:paraId="1472E94C" w14:textId="60ED9479" w:rsidR="00A925DB" w:rsidRPr="00C06674" w:rsidRDefault="002978A3" w:rsidP="002978A3">
    <w:pPr>
      <w:tabs>
        <w:tab w:val="left" w:pos="2805"/>
      </w:tabs>
    </w:pPr>
    <w:r>
      <w:tab/>
    </w:r>
  </w:p>
  <w:p w14:paraId="176CCC46" w14:textId="2657C2D1" w:rsidR="00A925DB" w:rsidRPr="00C06674" w:rsidRDefault="00DD0CF5">
    <w:r>
      <w:rPr>
        <w:noProof/>
      </w:rPr>
      <mc:AlternateContent>
        <mc:Choice Requires="wps">
          <w:drawing>
            <wp:anchor distT="0" distB="0" distL="114300" distR="114300" simplePos="0" relativeHeight="251660288" behindDoc="0" locked="0" layoutInCell="1" allowOverlap="1" wp14:anchorId="23352005" wp14:editId="623BAC8F">
              <wp:simplePos x="0" y="0"/>
              <wp:positionH relativeFrom="column">
                <wp:posOffset>2647950</wp:posOffset>
              </wp:positionH>
              <wp:positionV relativeFrom="paragraph">
                <wp:posOffset>128905</wp:posOffset>
              </wp:positionV>
              <wp:extent cx="929005" cy="908050"/>
              <wp:effectExtent l="9525" t="5080" r="13970" b="10795"/>
              <wp:wrapNone/>
              <wp:docPr id="20888975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908050"/>
                      </a:xfrm>
                      <a:prstGeom prst="ellipse">
                        <a:avLst/>
                      </a:prstGeom>
                      <a:solidFill>
                        <a:srgbClr val="92D050"/>
                      </a:solidFill>
                      <a:ln w="9525">
                        <a:solidFill>
                          <a:srgbClr val="92D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8262F" id="Oval 2" o:spid="_x0000_s1026" style="position:absolute;margin-left:208.5pt;margin-top:10.15pt;width:73.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" fillcolor="#92d050" strokecolor="#92d050"/>
          </w:pict>
        </mc:Fallback>
      </mc:AlternateContent>
    </w:r>
  </w:p>
  <w:p w14:paraId="43E54DBB" w14:textId="66E4F333" w:rsidR="00A925DB" w:rsidRPr="00C06674" w:rsidRDefault="002978A3">
    <w:r>
      <w:rPr>
        <w:rFonts w:ascii="Frutiger CE 95 Ultra Black" w:hAnsi="Frutiger CE 95 Ultra Black"/>
        <w:b/>
        <w:caps/>
        <w:noProof/>
        <w:sz w:val="32"/>
        <w:szCs w:val="32"/>
      </w:rPr>
      <mc:AlternateContent>
        <mc:Choice Requires="wps">
          <w:drawing>
            <wp:anchor distT="0" distB="0" distL="114300" distR="114300" simplePos="0" relativeHeight="251661312" behindDoc="0" locked="0" layoutInCell="1" allowOverlap="1" wp14:anchorId="2FCCA318" wp14:editId="2B7FCD23">
              <wp:simplePos x="0" y="0"/>
              <wp:positionH relativeFrom="column">
                <wp:posOffset>2621915</wp:posOffset>
              </wp:positionH>
              <wp:positionV relativeFrom="paragraph">
                <wp:posOffset>121285</wp:posOffset>
              </wp:positionV>
              <wp:extent cx="951230" cy="704215"/>
              <wp:effectExtent l="0" t="0" r="0" b="635"/>
              <wp:wrapNone/>
              <wp:docPr id="581108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73C0" w14:textId="7F9EE494" w:rsidR="00EF6D6B" w:rsidRDefault="00EF6D6B" w:rsidP="00EF6D6B">
                          <w:pPr>
                            <w:rPr>
                              <w:b/>
                              <w:bCs/>
                              <w:color w:val="FFFFFF" w:themeColor="background1"/>
                              <w:sz w:val="36"/>
                              <w:szCs w:val="36"/>
                            </w:rPr>
                          </w:pPr>
                          <w:r>
                            <w:rPr>
                              <w:b/>
                              <w:bCs/>
                              <w:color w:val="FFFFFF" w:themeColor="background1"/>
                              <w:sz w:val="36"/>
                              <w:szCs w:val="36"/>
                            </w:rPr>
                            <w:t xml:space="preserve">  0 </w:t>
                          </w:r>
                          <w:r w:rsidRPr="00F623D1">
                            <w:rPr>
                              <w:b/>
                              <w:bCs/>
                              <w:color w:val="FFFFFF" w:themeColor="background1"/>
                              <w:sz w:val="36"/>
                              <w:szCs w:val="36"/>
                            </w:rPr>
                            <w:t>%</w:t>
                          </w:r>
                          <w:r>
                            <w:rPr>
                              <w:b/>
                              <w:bCs/>
                              <w:color w:val="FFFFFF" w:themeColor="background1"/>
                              <w:sz w:val="36"/>
                              <w:szCs w:val="36"/>
                            </w:rPr>
                            <w:t xml:space="preserve">          </w:t>
                          </w:r>
                        </w:p>
                        <w:p w14:paraId="5DCF5F92" w14:textId="3518D5D2" w:rsidR="00EF6D6B" w:rsidRPr="00F623D1" w:rsidRDefault="00EF6D6B" w:rsidP="00EF6D6B">
                          <w:pPr>
                            <w:rPr>
                              <w:b/>
                              <w:bCs/>
                              <w:color w:val="FFFFFF" w:themeColor="background1"/>
                              <w:sz w:val="28"/>
                              <w:szCs w:val="28"/>
                            </w:rPr>
                          </w:pPr>
                          <w:r>
                            <w:rPr>
                              <w:b/>
                              <w:bCs/>
                              <w:color w:val="FFFFFF" w:themeColor="background1"/>
                              <w:sz w:val="36"/>
                              <w:szCs w:val="36"/>
                            </w:rPr>
                            <w:t xml:space="preserve"> </w:t>
                          </w:r>
                          <w:proofErr w:type="spellStart"/>
                          <w:r>
                            <w:rPr>
                              <w:b/>
                              <w:bCs/>
                              <w:color w:val="FFFFFF" w:themeColor="background1"/>
                              <w:sz w:val="36"/>
                              <w:szCs w:val="36"/>
                            </w:rPr>
                            <w:t>S</w:t>
                          </w:r>
                          <w:r w:rsidRPr="00F623D1">
                            <w:rPr>
                              <w:b/>
                              <w:bCs/>
                              <w:color w:val="FFFFFF" w:themeColor="background1"/>
                              <w:sz w:val="28"/>
                              <w:szCs w:val="28"/>
                            </w:rPr>
                            <w:t>tyr</w:t>
                          </w:r>
                          <w:r>
                            <w:rPr>
                              <w:b/>
                              <w:bCs/>
                              <w:color w:val="FFFFFF" w:themeColor="background1"/>
                              <w:sz w:val="28"/>
                              <w:szCs w:val="28"/>
                            </w:rPr>
                            <w:t>ol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A318" id="_x0000_t202" coordsize="21600,21600" o:spt="202" path="m,l,21600r21600,l21600,xe">
              <v:stroke joinstyle="miter"/>
              <v:path gradientshapeok="t" o:connecttype="rect"/>
            </v:shapetype>
            <v:shape id="Text Box 3" o:spid="_x0000_s1026" type="#_x0000_t202" style="position:absolute;margin-left:206.45pt;margin-top:9.55pt;width:74.9pt;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" filled="f" stroked="f">
              <v:textbox>
                <w:txbxContent>
                  <w:p w14:paraId="15C673C0" w14:textId="7F9EE494" w:rsidR="00EF6D6B" w:rsidRDefault="00EF6D6B" w:rsidP="00EF6D6B">
                    <w:pPr>
                      <w:rPr>
                        <w:b/>
                        <w:bCs/>
                        <w:color w:val="FFFFFF" w:themeColor="background1"/>
                        <w:sz w:val="36"/>
                        <w:szCs w:val="36"/>
                      </w:rPr>
                    </w:pPr>
                    <w:r>
                      <w:rPr>
                        <w:b/>
                        <w:bCs/>
                        <w:color w:val="FFFFFF" w:themeColor="background1"/>
                        <w:sz w:val="36"/>
                        <w:szCs w:val="36"/>
                      </w:rPr>
                      <w:t xml:space="preserve">  0 </w:t>
                    </w:r>
                    <w:r w:rsidRPr="00F623D1">
                      <w:rPr>
                        <w:b/>
                        <w:bCs/>
                        <w:color w:val="FFFFFF" w:themeColor="background1"/>
                        <w:sz w:val="36"/>
                        <w:szCs w:val="36"/>
                      </w:rPr>
                      <w:t>%</w:t>
                    </w:r>
                    <w:r>
                      <w:rPr>
                        <w:b/>
                        <w:bCs/>
                        <w:color w:val="FFFFFF" w:themeColor="background1"/>
                        <w:sz w:val="36"/>
                        <w:szCs w:val="36"/>
                      </w:rPr>
                      <w:t xml:space="preserve">          </w:t>
                    </w:r>
                  </w:p>
                  <w:p w14:paraId="5DCF5F92" w14:textId="3518D5D2" w:rsidR="00EF6D6B" w:rsidRPr="00F623D1" w:rsidRDefault="00EF6D6B" w:rsidP="00EF6D6B">
                    <w:pPr>
                      <w:rPr>
                        <w:b/>
                        <w:bCs/>
                        <w:color w:val="FFFFFF" w:themeColor="background1"/>
                        <w:sz w:val="28"/>
                        <w:szCs w:val="28"/>
                      </w:rPr>
                    </w:pPr>
                    <w:r>
                      <w:rPr>
                        <w:b/>
                        <w:bCs/>
                        <w:color w:val="FFFFFF" w:themeColor="background1"/>
                        <w:sz w:val="36"/>
                        <w:szCs w:val="36"/>
                      </w:rPr>
                      <w:t xml:space="preserve"> </w:t>
                    </w:r>
                    <w:proofErr w:type="spellStart"/>
                    <w:r>
                      <w:rPr>
                        <w:b/>
                        <w:bCs/>
                        <w:color w:val="FFFFFF" w:themeColor="background1"/>
                        <w:sz w:val="36"/>
                        <w:szCs w:val="36"/>
                      </w:rPr>
                      <w:t>S</w:t>
                    </w:r>
                    <w:r w:rsidRPr="00F623D1">
                      <w:rPr>
                        <w:b/>
                        <w:bCs/>
                        <w:color w:val="FFFFFF" w:themeColor="background1"/>
                        <w:sz w:val="28"/>
                        <w:szCs w:val="28"/>
                      </w:rPr>
                      <w:t>tyr</w:t>
                    </w:r>
                    <w:r>
                      <w:rPr>
                        <w:b/>
                        <w:bCs/>
                        <w:color w:val="FFFFFF" w:themeColor="background1"/>
                        <w:sz w:val="28"/>
                        <w:szCs w:val="28"/>
                      </w:rPr>
                      <w:t>ol</w:t>
                    </w:r>
                    <w:proofErr w:type="spellEnd"/>
                  </w:p>
                </w:txbxContent>
              </v:textbox>
            </v:shape>
          </w:pict>
        </mc:Fallback>
      </mc:AlternateContent>
    </w:r>
  </w:p>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A925DB" w:rsidRPr="006716FA" w14:paraId="353C6E5D" w14:textId="77777777" w:rsidTr="004D4DC6">
      <w:tc>
        <w:tcPr>
          <w:tcW w:w="1951" w:type="dxa"/>
          <w:shd w:val="clear" w:color="auto" w:fill="00B0F0"/>
          <w:vAlign w:val="bottom"/>
        </w:tcPr>
        <w:p w14:paraId="4EE3D088" w14:textId="77777777" w:rsidR="00A925DB" w:rsidRPr="003F7342" w:rsidRDefault="00A925DB" w:rsidP="004D4DC6">
          <w:pPr>
            <w:pStyle w:val="Koptekst"/>
          </w:pPr>
          <w:proofErr w:type="spellStart"/>
          <w:r>
            <w:t>Seite</w:t>
          </w:r>
          <w:proofErr w:type="spellEnd"/>
          <w:r w:rsidRPr="003F7342">
            <w:t xml:space="preserve"> </w:t>
          </w:r>
          <w:r w:rsidR="00C711DB">
            <w:fldChar w:fldCharType="begin"/>
          </w:r>
          <w:r w:rsidR="00C711DB">
            <w:instrText xml:space="preserve"> PAGE   \* MERGEFORMAT </w:instrText>
          </w:r>
          <w:r w:rsidR="00C711DB">
            <w:fldChar w:fldCharType="separate"/>
          </w:r>
          <w:r w:rsidR="00E554E6">
            <w:rPr>
              <w:noProof/>
            </w:rPr>
            <w:t>1</w:t>
          </w:r>
          <w:r w:rsidR="00C711DB">
            <w:rPr>
              <w:noProof/>
            </w:rPr>
            <w:fldChar w:fldCharType="end"/>
          </w:r>
          <w:r w:rsidR="00C711DB">
            <w:fldChar w:fldCharType="begin"/>
          </w:r>
          <w:r w:rsidR="00C711DB">
            <w:instrText>pag.  \* MERGEFORMAT</w:instrText>
          </w:r>
          <w:r w:rsidR="00C711DB">
            <w:fldChar w:fldCharType="separate"/>
          </w:r>
          <w:r w:rsidRPr="003F7342">
            <w:t>2</w:t>
          </w:r>
          <w:r w:rsidR="00C711DB">
            <w:fldChar w:fldCharType="end"/>
          </w:r>
          <w:r>
            <w:t xml:space="preserve"> </w:t>
          </w:r>
          <w:proofErr w:type="spellStart"/>
          <w:r>
            <w:t>vo</w:t>
          </w:r>
          <w:r w:rsidRPr="003F7342">
            <w:t>n</w:t>
          </w:r>
          <w:proofErr w:type="spellEnd"/>
          <w:r w:rsidRPr="003F7342">
            <w:t xml:space="preserve"> </w:t>
          </w:r>
          <w:r w:rsidR="002978A3">
            <w:fldChar w:fldCharType="begin"/>
          </w:r>
          <w:r w:rsidR="002978A3">
            <w:instrText>numpages  \* MERGEFORMAT</w:instrText>
          </w:r>
          <w:r w:rsidR="002978A3">
            <w:fldChar w:fldCharType="separate"/>
          </w:r>
          <w:r w:rsidR="00E554E6">
            <w:rPr>
              <w:noProof/>
            </w:rPr>
            <w:t>3</w:t>
          </w:r>
          <w:r w:rsidR="002978A3">
            <w:rPr>
              <w:noProof/>
            </w:rPr>
            <w:fldChar w:fldCharType="end"/>
          </w:r>
        </w:p>
      </w:tc>
      <w:tc>
        <w:tcPr>
          <w:tcW w:w="7796" w:type="dxa"/>
          <w:shd w:val="clear" w:color="auto" w:fill="00B0F0"/>
          <w:vAlign w:val="bottom"/>
        </w:tcPr>
        <w:p w14:paraId="14C3C3D5" w14:textId="1E0953EA" w:rsidR="00A925DB" w:rsidRPr="0095734D" w:rsidRDefault="00880071" w:rsidP="005F7FA7">
          <w:pPr>
            <w:pStyle w:val="Koptekst"/>
            <w:jc w:val="right"/>
            <w:rPr>
              <w:rFonts w:ascii="Frutiger CE 95 Ultra Black" w:hAnsi="Frutiger CE 95 Ultra Black"/>
              <w:b/>
              <w:caps/>
              <w:sz w:val="32"/>
              <w:szCs w:val="32"/>
            </w:rPr>
          </w:pPr>
          <w:r w:rsidRPr="0095734D">
            <w:rPr>
              <w:rFonts w:ascii="Frutiger CE 95 Ultra Black" w:hAnsi="Frutiger CE 95 Ultra Black"/>
              <w:b/>
              <w:caps/>
              <w:sz w:val="32"/>
              <w:szCs w:val="32"/>
            </w:rPr>
            <w:t xml:space="preserve">Poltix </w:t>
          </w:r>
          <w:r w:rsidR="007F645D" w:rsidRPr="0095734D">
            <w:rPr>
              <w:rFonts w:ascii="Frutiger CE 95 Ultra Black" w:hAnsi="Frutiger CE 95 Ultra Black"/>
              <w:b/>
              <w:caps/>
              <w:sz w:val="32"/>
              <w:szCs w:val="32"/>
            </w:rPr>
            <w:t xml:space="preserve">Gelcoat </w:t>
          </w:r>
          <w:r w:rsidR="00EF6D6B">
            <w:rPr>
              <w:rFonts w:ascii="Frutiger CE 95 Ultra Black" w:hAnsi="Frutiger CE 95 Ultra Black"/>
              <w:b/>
              <w:caps/>
              <w:sz w:val="32"/>
              <w:szCs w:val="32"/>
            </w:rPr>
            <w:t>SF</w:t>
          </w:r>
        </w:p>
      </w:tc>
    </w:tr>
  </w:tbl>
  <w:p w14:paraId="6A62B129" w14:textId="77777777" w:rsidR="00A925DB" w:rsidRPr="00C06674" w:rsidRDefault="00A925DB" w:rsidP="00CE1C74">
    <w:pPr>
      <w:tabs>
        <w:tab w:val="left" w:pos="1260"/>
        <w:tab w:val="left" w:pos="1434"/>
        <w:tab w:val="center" w:pos="4680"/>
        <w:tab w:val="right" w:pos="9360"/>
      </w:tabs>
    </w:pPr>
  </w:p>
  <w:p w14:paraId="673367C1" w14:textId="77777777" w:rsidR="00A925DB" w:rsidRDefault="00A925DB"/>
  <w:p w14:paraId="3A204C9A" w14:textId="77777777" w:rsidR="00A925DB" w:rsidRDefault="00A925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EBC0" w14:textId="77777777" w:rsidR="002978A3" w:rsidRDefault="002978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17C546D"/>
    <w:multiLevelType w:val="hybridMultilevel"/>
    <w:tmpl w:val="59962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366B82"/>
    <w:multiLevelType w:val="hybridMultilevel"/>
    <w:tmpl w:val="FA260C6C"/>
    <w:lvl w:ilvl="0" w:tplc="B4EC5C36">
      <w:start w:val="1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6"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7"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74B39BA"/>
    <w:multiLevelType w:val="hybridMultilevel"/>
    <w:tmpl w:val="1C1A6002"/>
    <w:lvl w:ilvl="0" w:tplc="F5288C94">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0"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1" w15:restartNumberingAfterBreak="0">
    <w:nsid w:val="544700E7"/>
    <w:multiLevelType w:val="hybridMultilevel"/>
    <w:tmpl w:val="E444AAE8"/>
    <w:lvl w:ilvl="0" w:tplc="D5E09964">
      <w:start w:val="1"/>
      <w:numFmt w:val="decimal"/>
      <w:pStyle w:val="Opsomming1"/>
      <w:lvlText w:val="%1."/>
      <w:lvlJc w:val="left"/>
      <w:pPr>
        <w:ind w:left="644" w:hanging="360"/>
      </w:pPr>
    </w:lvl>
    <w:lvl w:ilvl="1" w:tplc="04130003" w:tentative="1">
      <w:start w:val="1"/>
      <w:numFmt w:val="lowerLetter"/>
      <w:lvlText w:val="%2."/>
      <w:lvlJc w:val="left"/>
      <w:pPr>
        <w:ind w:left="1724" w:hanging="360"/>
      </w:pPr>
    </w:lvl>
    <w:lvl w:ilvl="2" w:tplc="04130005" w:tentative="1">
      <w:start w:val="1"/>
      <w:numFmt w:val="lowerRoman"/>
      <w:lvlText w:val="%3."/>
      <w:lvlJc w:val="right"/>
      <w:pPr>
        <w:ind w:left="2444" w:hanging="180"/>
      </w:pPr>
    </w:lvl>
    <w:lvl w:ilvl="3" w:tplc="04130001" w:tentative="1">
      <w:start w:val="1"/>
      <w:numFmt w:val="decimal"/>
      <w:lvlText w:val="%4."/>
      <w:lvlJc w:val="left"/>
      <w:pPr>
        <w:ind w:left="3164" w:hanging="360"/>
      </w:pPr>
    </w:lvl>
    <w:lvl w:ilvl="4" w:tplc="04130003" w:tentative="1">
      <w:start w:val="1"/>
      <w:numFmt w:val="lowerLetter"/>
      <w:lvlText w:val="%5."/>
      <w:lvlJc w:val="left"/>
      <w:pPr>
        <w:ind w:left="3884" w:hanging="360"/>
      </w:pPr>
    </w:lvl>
    <w:lvl w:ilvl="5" w:tplc="04130005" w:tentative="1">
      <w:start w:val="1"/>
      <w:numFmt w:val="lowerRoman"/>
      <w:lvlText w:val="%6."/>
      <w:lvlJc w:val="right"/>
      <w:pPr>
        <w:ind w:left="4604" w:hanging="180"/>
      </w:pPr>
    </w:lvl>
    <w:lvl w:ilvl="6" w:tplc="04130001" w:tentative="1">
      <w:start w:val="1"/>
      <w:numFmt w:val="decimal"/>
      <w:lvlText w:val="%7."/>
      <w:lvlJc w:val="left"/>
      <w:pPr>
        <w:ind w:left="5324" w:hanging="360"/>
      </w:pPr>
    </w:lvl>
    <w:lvl w:ilvl="7" w:tplc="04130003" w:tentative="1">
      <w:start w:val="1"/>
      <w:numFmt w:val="lowerLetter"/>
      <w:lvlText w:val="%8."/>
      <w:lvlJc w:val="left"/>
      <w:pPr>
        <w:ind w:left="6044" w:hanging="360"/>
      </w:pPr>
    </w:lvl>
    <w:lvl w:ilvl="8" w:tplc="04130005" w:tentative="1">
      <w:start w:val="1"/>
      <w:numFmt w:val="lowerRoman"/>
      <w:lvlText w:val="%9."/>
      <w:lvlJc w:val="right"/>
      <w:pPr>
        <w:ind w:left="6764" w:hanging="180"/>
      </w:pPr>
    </w:lvl>
  </w:abstractNum>
  <w:abstractNum w:abstractNumId="12"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9"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0"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501240213">
    <w:abstractNumId w:val="2"/>
  </w:num>
  <w:num w:numId="2" w16cid:durableId="618074921">
    <w:abstractNumId w:val="16"/>
  </w:num>
  <w:num w:numId="3" w16cid:durableId="629164018">
    <w:abstractNumId w:val="12"/>
  </w:num>
  <w:num w:numId="4" w16cid:durableId="747264658">
    <w:abstractNumId w:val="15"/>
  </w:num>
  <w:num w:numId="5" w16cid:durableId="1329596202">
    <w:abstractNumId w:val="20"/>
  </w:num>
  <w:num w:numId="6" w16cid:durableId="375198817">
    <w:abstractNumId w:val="6"/>
  </w:num>
  <w:num w:numId="7" w16cid:durableId="1170024097">
    <w:abstractNumId w:val="18"/>
  </w:num>
  <w:num w:numId="8" w16cid:durableId="1424455956">
    <w:abstractNumId w:val="19"/>
  </w:num>
  <w:num w:numId="9" w16cid:durableId="249243855">
    <w:abstractNumId w:val="10"/>
  </w:num>
  <w:num w:numId="10" w16cid:durableId="1781758990">
    <w:abstractNumId w:val="9"/>
  </w:num>
  <w:num w:numId="11" w16cid:durableId="1327711075">
    <w:abstractNumId w:val="1"/>
  </w:num>
  <w:num w:numId="12" w16cid:durableId="1310095643">
    <w:abstractNumId w:val="17"/>
  </w:num>
  <w:num w:numId="13" w16cid:durableId="1271166052">
    <w:abstractNumId w:val="14"/>
  </w:num>
  <w:num w:numId="14" w16cid:durableId="2039500826">
    <w:abstractNumId w:val="5"/>
  </w:num>
  <w:num w:numId="15" w16cid:durableId="1060251576">
    <w:abstractNumId w:val="0"/>
  </w:num>
  <w:num w:numId="16" w16cid:durableId="1098673269">
    <w:abstractNumId w:val="7"/>
  </w:num>
  <w:num w:numId="17" w16cid:durableId="2007242426">
    <w:abstractNumId w:val="13"/>
  </w:num>
  <w:num w:numId="18" w16cid:durableId="128481868">
    <w:abstractNumId w:val="11"/>
  </w:num>
  <w:num w:numId="19" w16cid:durableId="2059474849">
    <w:abstractNumId w:val="11"/>
    <w:lvlOverride w:ilvl="0">
      <w:startOverride w:val="1"/>
    </w:lvlOverride>
  </w:num>
  <w:num w:numId="20" w16cid:durableId="525296114">
    <w:abstractNumId w:val="11"/>
    <w:lvlOverride w:ilvl="0">
      <w:startOverride w:val="1"/>
    </w:lvlOverride>
  </w:num>
  <w:num w:numId="21" w16cid:durableId="733892295">
    <w:abstractNumId w:val="8"/>
  </w:num>
  <w:num w:numId="22" w16cid:durableId="1718117331">
    <w:abstractNumId w:val="4"/>
  </w:num>
  <w:num w:numId="23" w16cid:durableId="158591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4"/>
    <o:shapelayout v:ext="edit">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9F"/>
    <w:rsid w:val="000034C6"/>
    <w:rsid w:val="000130B9"/>
    <w:rsid w:val="000423A5"/>
    <w:rsid w:val="00045915"/>
    <w:rsid w:val="00050D72"/>
    <w:rsid w:val="00066360"/>
    <w:rsid w:val="00077EF1"/>
    <w:rsid w:val="000843B1"/>
    <w:rsid w:val="000D4E64"/>
    <w:rsid w:val="000E320B"/>
    <w:rsid w:val="000F59FF"/>
    <w:rsid w:val="00131B72"/>
    <w:rsid w:val="00161193"/>
    <w:rsid w:val="00173D02"/>
    <w:rsid w:val="00174FAD"/>
    <w:rsid w:val="00187273"/>
    <w:rsid w:val="001D2730"/>
    <w:rsid w:val="001F3C78"/>
    <w:rsid w:val="0021121F"/>
    <w:rsid w:val="00266F13"/>
    <w:rsid w:val="00274F95"/>
    <w:rsid w:val="00282BB6"/>
    <w:rsid w:val="002913CF"/>
    <w:rsid w:val="002978A3"/>
    <w:rsid w:val="002A280F"/>
    <w:rsid w:val="002B40F6"/>
    <w:rsid w:val="002E1DC3"/>
    <w:rsid w:val="00323890"/>
    <w:rsid w:val="00336781"/>
    <w:rsid w:val="0039450B"/>
    <w:rsid w:val="003B131E"/>
    <w:rsid w:val="003E059C"/>
    <w:rsid w:val="003F7342"/>
    <w:rsid w:val="00400B2F"/>
    <w:rsid w:val="00405650"/>
    <w:rsid w:val="00414BC2"/>
    <w:rsid w:val="00422A4C"/>
    <w:rsid w:val="0042360E"/>
    <w:rsid w:val="00431E71"/>
    <w:rsid w:val="00440AE8"/>
    <w:rsid w:val="0044249D"/>
    <w:rsid w:val="004437ED"/>
    <w:rsid w:val="00464D9F"/>
    <w:rsid w:val="004704E8"/>
    <w:rsid w:val="0048778D"/>
    <w:rsid w:val="00490D8B"/>
    <w:rsid w:val="004D09A2"/>
    <w:rsid w:val="004D4DC6"/>
    <w:rsid w:val="004E10D7"/>
    <w:rsid w:val="004F446E"/>
    <w:rsid w:val="005A4911"/>
    <w:rsid w:val="005B31B2"/>
    <w:rsid w:val="005B56FF"/>
    <w:rsid w:val="005C1213"/>
    <w:rsid w:val="005D76BE"/>
    <w:rsid w:val="005E006C"/>
    <w:rsid w:val="005F7B0C"/>
    <w:rsid w:val="005F7FA7"/>
    <w:rsid w:val="0060434D"/>
    <w:rsid w:val="00637139"/>
    <w:rsid w:val="0064360A"/>
    <w:rsid w:val="0064408B"/>
    <w:rsid w:val="006716FA"/>
    <w:rsid w:val="00675A8B"/>
    <w:rsid w:val="00676EB7"/>
    <w:rsid w:val="006A1A25"/>
    <w:rsid w:val="006B390A"/>
    <w:rsid w:val="006F7BBD"/>
    <w:rsid w:val="00717C83"/>
    <w:rsid w:val="00721E9D"/>
    <w:rsid w:val="00724B14"/>
    <w:rsid w:val="00737AE1"/>
    <w:rsid w:val="00767D67"/>
    <w:rsid w:val="00790A22"/>
    <w:rsid w:val="007F645D"/>
    <w:rsid w:val="007F68E9"/>
    <w:rsid w:val="00815DC5"/>
    <w:rsid w:val="00842D74"/>
    <w:rsid w:val="00847294"/>
    <w:rsid w:val="00866C9B"/>
    <w:rsid w:val="0087187E"/>
    <w:rsid w:val="00871A52"/>
    <w:rsid w:val="00880071"/>
    <w:rsid w:val="008C1EC0"/>
    <w:rsid w:val="008F405A"/>
    <w:rsid w:val="009524C0"/>
    <w:rsid w:val="0095734D"/>
    <w:rsid w:val="0097013A"/>
    <w:rsid w:val="00972BEB"/>
    <w:rsid w:val="0098065A"/>
    <w:rsid w:val="00981582"/>
    <w:rsid w:val="009B540B"/>
    <w:rsid w:val="009E187D"/>
    <w:rsid w:val="00A31BC3"/>
    <w:rsid w:val="00A7718D"/>
    <w:rsid w:val="00A8561E"/>
    <w:rsid w:val="00A925DB"/>
    <w:rsid w:val="00AB2ADD"/>
    <w:rsid w:val="00B1322A"/>
    <w:rsid w:val="00B31579"/>
    <w:rsid w:val="00B41726"/>
    <w:rsid w:val="00B54804"/>
    <w:rsid w:val="00B675F1"/>
    <w:rsid w:val="00B71D8B"/>
    <w:rsid w:val="00B81D24"/>
    <w:rsid w:val="00B82704"/>
    <w:rsid w:val="00B85A65"/>
    <w:rsid w:val="00BD33A4"/>
    <w:rsid w:val="00BE6F7B"/>
    <w:rsid w:val="00C06674"/>
    <w:rsid w:val="00C612A2"/>
    <w:rsid w:val="00C711DB"/>
    <w:rsid w:val="00C81870"/>
    <w:rsid w:val="00CA1821"/>
    <w:rsid w:val="00CB2A57"/>
    <w:rsid w:val="00CB656F"/>
    <w:rsid w:val="00CE06EA"/>
    <w:rsid w:val="00CE1C74"/>
    <w:rsid w:val="00CF3C70"/>
    <w:rsid w:val="00D14F3F"/>
    <w:rsid w:val="00D54835"/>
    <w:rsid w:val="00D611A0"/>
    <w:rsid w:val="00D72968"/>
    <w:rsid w:val="00DD0CF5"/>
    <w:rsid w:val="00DD2C51"/>
    <w:rsid w:val="00DF4075"/>
    <w:rsid w:val="00E260BE"/>
    <w:rsid w:val="00E554E6"/>
    <w:rsid w:val="00E60CD7"/>
    <w:rsid w:val="00E70D69"/>
    <w:rsid w:val="00E72DA5"/>
    <w:rsid w:val="00E9565C"/>
    <w:rsid w:val="00EC58F3"/>
    <w:rsid w:val="00ED6AB3"/>
    <w:rsid w:val="00EF6D6B"/>
    <w:rsid w:val="00F0371E"/>
    <w:rsid w:val="00F15D35"/>
    <w:rsid w:val="00F24EBA"/>
    <w:rsid w:val="00F333CF"/>
    <w:rsid w:val="00F84D74"/>
    <w:rsid w:val="00FA185B"/>
    <w:rsid w:val="00FC2ABA"/>
    <w:rsid w:val="00FC7615"/>
    <w:rsid w:val="00FE145E"/>
    <w:rsid w:val="00FE79E8"/>
    <w:rsid w:val="00FF0318"/>
    <w:rsid w:val="00FF0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8D77FBE"/>
  <w15:docId w15:val="{33538B11-BF41-462C-89D6-D2D00C81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qFormat/>
    <w:rsid w:val="00422A4C"/>
    <w:pPr>
      <w:ind w:hanging="284"/>
    </w:pPr>
    <w:rPr>
      <w:b/>
      <w:caps/>
      <w:color w:val="00B0F0"/>
      <w:lang w:val="de-DE"/>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FE79E8"/>
    <w:pPr>
      <w:numPr>
        <w:numId w:val="21"/>
      </w:numPr>
      <w:tabs>
        <w:tab w:val="left" w:pos="1254"/>
        <w:tab w:val="left" w:pos="4510"/>
        <w:tab w:val="left" w:pos="5755"/>
        <w:tab w:val="right" w:pos="8906"/>
      </w:tabs>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paragraph" w:styleId="Ballontekst">
    <w:name w:val="Balloon Text"/>
    <w:basedOn w:val="Standaard"/>
    <w:link w:val="BallontekstChar"/>
    <w:rsid w:val="00336781"/>
    <w:rPr>
      <w:rFonts w:ascii="Tahoma" w:hAnsi="Tahoma" w:cs="Tahoma"/>
      <w:szCs w:val="16"/>
    </w:rPr>
  </w:style>
  <w:style w:type="character" w:customStyle="1" w:styleId="BallontekstChar">
    <w:name w:val="Ballontekst Char"/>
    <w:basedOn w:val="Standaardalinea-lettertype"/>
    <w:link w:val="Ballontekst"/>
    <w:rsid w:val="00336781"/>
    <w:rPr>
      <w:rFonts w:ascii="Tahoma" w:hAnsi="Tahoma" w:cs="Tahoma"/>
      <w:sz w:val="16"/>
      <w:szCs w:val="16"/>
    </w:rPr>
  </w:style>
  <w:style w:type="paragraph" w:styleId="Lijstalinea">
    <w:name w:val="List Paragraph"/>
    <w:basedOn w:val="Standaard"/>
    <w:uiPriority w:val="34"/>
    <w:rsid w:val="00A8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7146">
      <w:bodyDiv w:val="1"/>
      <w:marLeft w:val="0"/>
      <w:marRight w:val="0"/>
      <w:marTop w:val="0"/>
      <w:marBottom w:val="0"/>
      <w:divBdr>
        <w:top w:val="none" w:sz="0" w:space="0" w:color="auto"/>
        <w:left w:val="none" w:sz="0" w:space="0" w:color="auto"/>
        <w:bottom w:val="none" w:sz="0" w:space="0" w:color="auto"/>
        <w:right w:val="none" w:sz="0" w:space="0" w:color="auto"/>
      </w:divBdr>
    </w:div>
    <w:div w:id="801115652">
      <w:bodyDiv w:val="1"/>
      <w:marLeft w:val="0"/>
      <w:marRight w:val="0"/>
      <w:marTop w:val="0"/>
      <w:marBottom w:val="0"/>
      <w:divBdr>
        <w:top w:val="none" w:sz="0" w:space="0" w:color="auto"/>
        <w:left w:val="none" w:sz="0" w:space="0" w:color="auto"/>
        <w:bottom w:val="none" w:sz="0" w:space="0" w:color="auto"/>
        <w:right w:val="none" w:sz="0" w:space="0" w:color="auto"/>
      </w:divBdr>
    </w:div>
    <w:div w:id="13134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83F7-F30E-4095-B224-F97DB408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5364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3</cp:revision>
  <cp:lastPrinted>2023-10-23T13:38:00Z</cp:lastPrinted>
  <dcterms:created xsi:type="dcterms:W3CDTF">2023-10-23T13:42:00Z</dcterms:created>
  <dcterms:modified xsi:type="dcterms:W3CDTF">2023-10-23T13:42:00Z</dcterms:modified>
</cp:coreProperties>
</file>